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EEAA5" w14:textId="77777777" w:rsidR="0026001A" w:rsidRPr="0026001A" w:rsidRDefault="0026001A" w:rsidP="0026001A">
      <w:pPr>
        <w:spacing w:before="120" w:after="120" w:line="240" w:lineRule="auto"/>
        <w:ind w:left="5812"/>
        <w:rPr>
          <w:rFonts w:ascii="Times New Roman" w:eastAsia="Times New Roman" w:hAnsi="Times New Roman" w:cs="Times New Roman"/>
          <w:color w:val="1F1F1F"/>
          <w:kern w:val="0"/>
          <w:sz w:val="28"/>
          <w:szCs w:val="28"/>
          <w:bdr w:val="none" w:sz="0" w:space="0" w:color="auto" w:frame="1"/>
          <w:lang w:val="uk-UA"/>
          <w14:ligatures w14:val="none"/>
        </w:rPr>
      </w:pPr>
      <w:r w:rsidRPr="0026001A">
        <w:rPr>
          <w:rFonts w:ascii="Times New Roman" w:eastAsia="Times New Roman" w:hAnsi="Times New Roman" w:cs="Times New Roman"/>
          <w:color w:val="1F1F1F"/>
          <w:kern w:val="0"/>
          <w:sz w:val="28"/>
          <w:szCs w:val="28"/>
          <w:bdr w:val="none" w:sz="0" w:space="0" w:color="auto" w:frame="1"/>
          <w:lang w:val="uk-UA"/>
          <w14:ligatures w14:val="none"/>
        </w:rPr>
        <w:t xml:space="preserve">Додаток </w:t>
      </w:r>
    </w:p>
    <w:p w14:paraId="5B1C927B" w14:textId="77777777" w:rsidR="0026001A" w:rsidRPr="0026001A" w:rsidRDefault="0026001A" w:rsidP="0026001A">
      <w:pPr>
        <w:spacing w:before="120" w:after="120" w:line="240" w:lineRule="auto"/>
        <w:ind w:left="5812"/>
        <w:rPr>
          <w:rFonts w:ascii="Times New Roman" w:eastAsia="Times New Roman" w:hAnsi="Times New Roman" w:cs="Times New Roman"/>
          <w:color w:val="1F1F1F"/>
          <w:kern w:val="0"/>
          <w:sz w:val="28"/>
          <w:szCs w:val="28"/>
          <w:bdr w:val="none" w:sz="0" w:space="0" w:color="auto" w:frame="1"/>
          <w:lang w:val="uk-UA"/>
          <w14:ligatures w14:val="none"/>
        </w:rPr>
      </w:pPr>
      <w:r w:rsidRPr="0026001A">
        <w:rPr>
          <w:rFonts w:ascii="Times New Roman" w:eastAsia="Times New Roman" w:hAnsi="Times New Roman" w:cs="Times New Roman"/>
          <w:color w:val="1F1F1F"/>
          <w:kern w:val="0"/>
          <w:sz w:val="28"/>
          <w:szCs w:val="28"/>
          <w:bdr w:val="none" w:sz="0" w:space="0" w:color="auto" w:frame="1"/>
          <w:lang w:val="uk-UA"/>
          <w14:ligatures w14:val="none"/>
        </w:rPr>
        <w:t xml:space="preserve">до </w:t>
      </w:r>
      <w:proofErr w:type="spellStart"/>
      <w:r w:rsidRPr="0026001A">
        <w:rPr>
          <w:rFonts w:ascii="Times New Roman" w:eastAsia="Times New Roman" w:hAnsi="Times New Roman" w:cs="Times New Roman"/>
          <w:color w:val="1F1F1F"/>
          <w:kern w:val="0"/>
          <w:sz w:val="28"/>
          <w:szCs w:val="28"/>
          <w:bdr w:val="none" w:sz="0" w:space="0" w:color="auto" w:frame="1"/>
          <w:lang w:val="uk-UA"/>
          <w14:ligatures w14:val="none"/>
        </w:rPr>
        <w:t>проєкта</w:t>
      </w:r>
      <w:proofErr w:type="spellEnd"/>
      <w:r w:rsidRPr="0026001A">
        <w:rPr>
          <w:rFonts w:ascii="Times New Roman" w:eastAsia="Times New Roman" w:hAnsi="Times New Roman" w:cs="Times New Roman"/>
          <w:color w:val="1F1F1F"/>
          <w:kern w:val="0"/>
          <w:sz w:val="28"/>
          <w:szCs w:val="28"/>
          <w:bdr w:val="none" w:sz="0" w:space="0" w:color="auto" w:frame="1"/>
          <w:lang w:val="uk-UA"/>
          <w14:ligatures w14:val="none"/>
        </w:rPr>
        <w:t xml:space="preserve">  рішення Житомирської міської ради</w:t>
      </w:r>
    </w:p>
    <w:p w14:paraId="116DCC39" w14:textId="722C7104" w:rsidR="0061092C" w:rsidRDefault="0026001A" w:rsidP="0026001A">
      <w:pPr>
        <w:spacing w:before="120" w:after="120" w:line="240" w:lineRule="auto"/>
        <w:ind w:left="5812"/>
        <w:rPr>
          <w:rFonts w:ascii="Times New Roman" w:eastAsia="Times New Roman" w:hAnsi="Times New Roman" w:cs="Times New Roman"/>
          <w:color w:val="1F1F1F"/>
          <w:kern w:val="0"/>
          <w:sz w:val="28"/>
          <w:szCs w:val="28"/>
          <w:bdr w:val="none" w:sz="0" w:space="0" w:color="auto" w:frame="1"/>
          <w:lang w:val="uk-UA"/>
          <w14:ligatures w14:val="none"/>
        </w:rPr>
      </w:pPr>
      <w:r w:rsidRPr="0026001A">
        <w:rPr>
          <w:rFonts w:ascii="Times New Roman" w:eastAsia="Times New Roman" w:hAnsi="Times New Roman" w:cs="Times New Roman"/>
          <w:color w:val="1F1F1F"/>
          <w:kern w:val="0"/>
          <w:sz w:val="28"/>
          <w:szCs w:val="28"/>
          <w:bdr w:val="none" w:sz="0" w:space="0" w:color="auto" w:frame="1"/>
          <w:lang w:val="uk-UA"/>
          <w14:ligatures w14:val="none"/>
        </w:rPr>
        <w:t>від _________ №____________</w:t>
      </w:r>
    </w:p>
    <w:p w14:paraId="464AA7C7" w14:textId="77777777" w:rsidR="006E4FC2" w:rsidRPr="0026001A" w:rsidRDefault="006E4FC2" w:rsidP="00A72292">
      <w:pPr>
        <w:spacing w:before="120" w:after="120" w:line="240" w:lineRule="auto"/>
        <w:rPr>
          <w:rFonts w:ascii="Times New Roman" w:eastAsia="Times New Roman" w:hAnsi="Times New Roman" w:cs="Times New Roman"/>
          <w:color w:val="1F1F1F"/>
          <w:kern w:val="0"/>
          <w:sz w:val="28"/>
          <w:szCs w:val="28"/>
          <w:bdr w:val="none" w:sz="0" w:space="0" w:color="auto" w:frame="1"/>
          <w:lang w:val="uk-UA"/>
          <w14:ligatures w14:val="none"/>
        </w:rPr>
      </w:pPr>
    </w:p>
    <w:tbl>
      <w:tblPr>
        <w:tblStyle w:val="a6"/>
        <w:tblW w:w="9918" w:type="dxa"/>
        <w:tblLook w:val="04A0" w:firstRow="1" w:lastRow="0" w:firstColumn="1" w:lastColumn="0" w:noHBand="0" w:noVBand="1"/>
      </w:tblPr>
      <w:tblGrid>
        <w:gridCol w:w="4957"/>
        <w:gridCol w:w="4961"/>
      </w:tblGrid>
      <w:tr w:rsidR="00AA71BE" w:rsidRPr="00224403" w14:paraId="5FA70581" w14:textId="77777777" w:rsidTr="00847DD9">
        <w:tc>
          <w:tcPr>
            <w:tcW w:w="4957" w:type="dxa"/>
          </w:tcPr>
          <w:p w14:paraId="75495169" w14:textId="377BC296" w:rsidR="00A02E5B" w:rsidRPr="00224403" w:rsidRDefault="00A02E5B" w:rsidP="00A02E5B">
            <w:pPr>
              <w:spacing w:before="120" w:after="120"/>
              <w:jc w:val="center"/>
              <w:rPr>
                <w:rFonts w:ascii="Times New Roman" w:eastAsia="Times New Roman" w:hAnsi="Times New Roman" w:cs="Times New Roman"/>
                <w:b/>
                <w:bCs/>
                <w:kern w:val="0"/>
                <w:sz w:val="28"/>
                <w:szCs w:val="28"/>
                <w:bdr w:val="none" w:sz="0" w:space="0" w:color="auto" w:frame="1"/>
                <w:lang w:val="uk-UA"/>
                <w14:ligatures w14:val="none"/>
              </w:rPr>
            </w:pPr>
            <w:r w:rsidRPr="00224403">
              <w:rPr>
                <w:rFonts w:ascii="Times New Roman" w:eastAsia="Times New Roman" w:hAnsi="Times New Roman" w:cs="Times New Roman"/>
                <w:b/>
                <w:bCs/>
                <w:kern w:val="0"/>
                <w:sz w:val="28"/>
                <w:szCs w:val="28"/>
                <w14:ligatures w14:val="none"/>
              </w:rPr>
              <w:t>MEMORANDUM OF COOPERATION</w:t>
            </w:r>
          </w:p>
        </w:tc>
        <w:tc>
          <w:tcPr>
            <w:tcW w:w="4961" w:type="dxa"/>
          </w:tcPr>
          <w:p w14:paraId="74403E68" w14:textId="71F9F1BA" w:rsidR="00A02E5B" w:rsidRPr="00224403" w:rsidRDefault="00A02E5B" w:rsidP="00A02E5B">
            <w:pPr>
              <w:spacing w:before="120" w:after="120"/>
              <w:jc w:val="center"/>
              <w:rPr>
                <w:rFonts w:ascii="Times New Roman" w:eastAsia="Times New Roman" w:hAnsi="Times New Roman" w:cs="Times New Roman"/>
                <w:b/>
                <w:bCs/>
                <w:kern w:val="0"/>
                <w:sz w:val="28"/>
                <w:szCs w:val="28"/>
                <w:bdr w:val="none" w:sz="0" w:space="0" w:color="auto" w:frame="1"/>
                <w:lang w:val="uk-UA"/>
                <w14:ligatures w14:val="none"/>
              </w:rPr>
            </w:pPr>
            <w:r w:rsidRPr="00224403">
              <w:rPr>
                <w:rFonts w:ascii="Times New Roman" w:eastAsia="Times New Roman" w:hAnsi="Times New Roman" w:cs="Times New Roman"/>
                <w:b/>
                <w:bCs/>
                <w:kern w:val="0"/>
                <w:sz w:val="28"/>
                <w:szCs w:val="28"/>
                <w:bdr w:val="none" w:sz="0" w:space="0" w:color="auto" w:frame="1"/>
                <w:lang w:val="uk-UA"/>
                <w14:ligatures w14:val="none"/>
              </w:rPr>
              <w:t>МЕМОРАНДУМ ПРО СПІВПРАЦЮ</w:t>
            </w:r>
          </w:p>
        </w:tc>
      </w:tr>
      <w:tr w:rsidR="00AA71BE" w:rsidRPr="00224403" w14:paraId="62355A67" w14:textId="77777777" w:rsidTr="00847DD9">
        <w:tc>
          <w:tcPr>
            <w:tcW w:w="4957" w:type="dxa"/>
          </w:tcPr>
          <w:p w14:paraId="654EC1E8" w14:textId="73EE3965" w:rsidR="00A02E5B" w:rsidRPr="00224403" w:rsidRDefault="00A02E5B" w:rsidP="00A02E5B">
            <w:pPr>
              <w:spacing w:before="120" w:after="120"/>
              <w:rPr>
                <w:rFonts w:ascii="Times New Roman" w:eastAsia="Times New Roman" w:hAnsi="Times New Roman" w:cs="Times New Roman"/>
                <w:kern w:val="0"/>
                <w:sz w:val="28"/>
                <w:szCs w:val="28"/>
                <w:bdr w:val="none" w:sz="0" w:space="0" w:color="auto" w:frame="1"/>
                <w:lang w:val="uk-UA"/>
                <w14:ligatures w14:val="none"/>
              </w:rPr>
            </w:pPr>
            <w:r w:rsidRPr="00224403">
              <w:rPr>
                <w:rFonts w:ascii="Times New Roman" w:eastAsia="Times New Roman" w:hAnsi="Times New Roman" w:cs="Times New Roman"/>
                <w:kern w:val="0"/>
                <w:sz w:val="28"/>
                <w:szCs w:val="28"/>
                <w14:ligatures w14:val="none"/>
              </w:rPr>
              <w:t xml:space="preserve">Zhytomyr city </w:t>
            </w:r>
            <w:r w:rsidRPr="00224403">
              <w:rPr>
                <w:rFonts w:ascii="Times New Roman" w:eastAsia="Times New Roman" w:hAnsi="Times New Roman" w:cs="Times New Roman"/>
                <w:kern w:val="0"/>
                <w:sz w:val="28"/>
                <w:szCs w:val="28"/>
                <w14:ligatures w14:val="none"/>
              </w:rPr>
              <w:tab/>
            </w:r>
            <w:r w:rsidR="00CE1277">
              <w:rPr>
                <w:rFonts w:ascii="Times New Roman" w:eastAsia="Times New Roman" w:hAnsi="Times New Roman" w:cs="Times New Roman"/>
                <w:kern w:val="0"/>
                <w:sz w:val="28"/>
                <w:szCs w:val="28"/>
                <w:bdr w:val="none" w:sz="0" w:space="0" w:color="auto" w:frame="1"/>
                <w14:ligatures w14:val="none"/>
              </w:rPr>
              <w:t xml:space="preserve">  </w:t>
            </w:r>
            <w:r w:rsidR="00AA71BE" w:rsidRPr="00224403">
              <w:rPr>
                <w:rFonts w:ascii="Times New Roman" w:eastAsia="Times New Roman" w:hAnsi="Times New Roman" w:cs="Times New Roman"/>
                <w:kern w:val="0"/>
                <w:sz w:val="28"/>
                <w:szCs w:val="28"/>
                <w:bdr w:val="none" w:sz="0" w:space="0" w:color="auto" w:frame="1"/>
                <w:lang w:val="uk-UA"/>
                <w14:ligatures w14:val="none"/>
              </w:rPr>
              <w:t xml:space="preserve">_______ </w:t>
            </w:r>
            <w:r w:rsidR="00CE1277">
              <w:rPr>
                <w:rFonts w:ascii="Times New Roman" w:eastAsia="Times New Roman" w:hAnsi="Times New Roman" w:cs="Times New Roman"/>
                <w:kern w:val="0"/>
                <w:sz w:val="28"/>
                <w:szCs w:val="28"/>
                <w:bdr w:val="none" w:sz="0" w:space="0" w:color="auto" w:frame="1"/>
                <w:lang w:val="uk-UA"/>
                <w14:ligatures w14:val="none"/>
              </w:rPr>
              <w:t xml:space="preserve">  </w:t>
            </w:r>
            <w:r w:rsidR="00AA71BE" w:rsidRPr="00224403">
              <w:rPr>
                <w:rFonts w:ascii="Times New Roman" w:eastAsia="Times New Roman" w:hAnsi="Times New Roman" w:cs="Times New Roman"/>
                <w:kern w:val="0"/>
                <w:sz w:val="28"/>
                <w:szCs w:val="28"/>
                <w:bdr w:val="none" w:sz="0" w:space="0" w:color="auto" w:frame="1"/>
                <w:lang w:val="uk-UA"/>
                <w14:ligatures w14:val="none"/>
              </w:rPr>
              <w:t xml:space="preserve">2023 </w:t>
            </w:r>
          </w:p>
        </w:tc>
        <w:tc>
          <w:tcPr>
            <w:tcW w:w="4961" w:type="dxa"/>
          </w:tcPr>
          <w:p w14:paraId="258B0B18" w14:textId="151CBE32" w:rsidR="00A02E5B" w:rsidRPr="00224403" w:rsidRDefault="00A02E5B" w:rsidP="00A02E5B">
            <w:pPr>
              <w:spacing w:before="120" w:after="120"/>
              <w:rPr>
                <w:rFonts w:ascii="Times New Roman" w:eastAsia="Times New Roman" w:hAnsi="Times New Roman" w:cs="Times New Roman"/>
                <w:kern w:val="0"/>
                <w:sz w:val="28"/>
                <w:szCs w:val="28"/>
                <w:bdr w:val="none" w:sz="0" w:space="0" w:color="auto" w:frame="1"/>
                <w:lang w:val="uk-UA"/>
                <w14:ligatures w14:val="none"/>
              </w:rPr>
            </w:pPr>
            <w:r w:rsidRPr="00224403">
              <w:rPr>
                <w:rFonts w:ascii="Times New Roman" w:eastAsia="Times New Roman" w:hAnsi="Times New Roman" w:cs="Times New Roman"/>
                <w:kern w:val="0"/>
                <w:sz w:val="28"/>
                <w:szCs w:val="28"/>
                <w:bdr w:val="none" w:sz="0" w:space="0" w:color="auto" w:frame="1"/>
                <w:lang w:val="uk-UA"/>
                <w14:ligatures w14:val="none"/>
              </w:rPr>
              <w:t xml:space="preserve">м. Житомир </w:t>
            </w:r>
            <w:r w:rsidR="00CE1277">
              <w:rPr>
                <w:rFonts w:ascii="Times New Roman" w:eastAsia="Times New Roman" w:hAnsi="Times New Roman" w:cs="Times New Roman"/>
                <w:kern w:val="0"/>
                <w:sz w:val="28"/>
                <w:szCs w:val="28"/>
                <w:bdr w:val="none" w:sz="0" w:space="0" w:color="auto" w:frame="1"/>
                <w14:ligatures w14:val="none"/>
              </w:rPr>
              <w:t xml:space="preserve">   </w:t>
            </w:r>
            <w:r w:rsidRPr="00224403">
              <w:rPr>
                <w:rFonts w:ascii="Times New Roman" w:eastAsia="Times New Roman" w:hAnsi="Times New Roman" w:cs="Times New Roman"/>
                <w:kern w:val="0"/>
                <w:sz w:val="28"/>
                <w:szCs w:val="28"/>
                <w:bdr w:val="none" w:sz="0" w:space="0" w:color="auto" w:frame="1"/>
                <w14:ligatures w14:val="none"/>
              </w:rPr>
              <w:t xml:space="preserve"> </w:t>
            </w:r>
            <w:r w:rsidRPr="00224403">
              <w:rPr>
                <w:rFonts w:ascii="Times New Roman" w:eastAsia="Times New Roman" w:hAnsi="Times New Roman" w:cs="Times New Roman"/>
                <w:kern w:val="0"/>
                <w:sz w:val="28"/>
                <w:szCs w:val="28"/>
                <w:bdr w:val="none" w:sz="0" w:space="0" w:color="auto" w:frame="1"/>
                <w:lang w:val="uk-UA"/>
                <w14:ligatures w14:val="none"/>
              </w:rPr>
              <w:t xml:space="preserve">_______ </w:t>
            </w:r>
            <w:r w:rsidR="00CE1277">
              <w:rPr>
                <w:rFonts w:ascii="Times New Roman" w:eastAsia="Times New Roman" w:hAnsi="Times New Roman" w:cs="Times New Roman"/>
                <w:kern w:val="0"/>
                <w:sz w:val="28"/>
                <w:szCs w:val="28"/>
                <w:bdr w:val="none" w:sz="0" w:space="0" w:color="auto" w:frame="1"/>
                <w:lang w:val="uk-UA"/>
                <w14:ligatures w14:val="none"/>
              </w:rPr>
              <w:t xml:space="preserve">  </w:t>
            </w:r>
            <w:r w:rsidRPr="00224403">
              <w:rPr>
                <w:rFonts w:ascii="Times New Roman" w:eastAsia="Times New Roman" w:hAnsi="Times New Roman" w:cs="Times New Roman"/>
                <w:kern w:val="0"/>
                <w:sz w:val="28"/>
                <w:szCs w:val="28"/>
                <w:bdr w:val="none" w:sz="0" w:space="0" w:color="auto" w:frame="1"/>
                <w:lang w:val="uk-UA"/>
                <w14:ligatures w14:val="none"/>
              </w:rPr>
              <w:t>2023 року</w:t>
            </w:r>
          </w:p>
        </w:tc>
      </w:tr>
      <w:tr w:rsidR="00AA71BE" w:rsidRPr="00A72292" w14:paraId="128E5F7C" w14:textId="77777777" w:rsidTr="00847DD9">
        <w:tc>
          <w:tcPr>
            <w:tcW w:w="4957" w:type="dxa"/>
          </w:tcPr>
          <w:p w14:paraId="408DCDE3" w14:textId="5F410660"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proofErr w:type="gramStart"/>
            <w:r w:rsidRPr="00A72292">
              <w:rPr>
                <w:rFonts w:ascii="Times New Roman" w:eastAsia="Times New Roman" w:hAnsi="Times New Roman" w:cs="Times New Roman"/>
                <w:kern w:val="0"/>
                <w:sz w:val="26"/>
                <w:szCs w:val="26"/>
                <w14:ligatures w14:val="none"/>
              </w:rPr>
              <w:t xml:space="preserve">This Memorandum of Cooperation (hereinafter referred to as the "Memorandum") is concluded between the Zhytomyr City Council, represented by the Mayor, </w:t>
            </w:r>
            <w:proofErr w:type="spellStart"/>
            <w:r w:rsidRPr="00A72292">
              <w:rPr>
                <w:rFonts w:ascii="Times New Roman" w:eastAsia="Times New Roman" w:hAnsi="Times New Roman" w:cs="Times New Roman"/>
                <w:kern w:val="0"/>
                <w:sz w:val="26"/>
                <w:szCs w:val="26"/>
                <w14:ligatures w14:val="none"/>
              </w:rPr>
              <w:t>Serhiy</w:t>
            </w:r>
            <w:proofErr w:type="spellEnd"/>
            <w:r w:rsidRPr="00A72292">
              <w:rPr>
                <w:rFonts w:ascii="Times New Roman" w:eastAsia="Times New Roman" w:hAnsi="Times New Roman" w:cs="Times New Roman"/>
                <w:kern w:val="0"/>
                <w:sz w:val="26"/>
                <w:szCs w:val="26"/>
                <w14:ligatures w14:val="none"/>
              </w:rPr>
              <w:t xml:space="preserve"> </w:t>
            </w:r>
            <w:proofErr w:type="spellStart"/>
            <w:r w:rsidRPr="00A72292">
              <w:rPr>
                <w:rFonts w:ascii="Times New Roman" w:eastAsia="Times New Roman" w:hAnsi="Times New Roman" w:cs="Times New Roman"/>
                <w:kern w:val="0"/>
                <w:sz w:val="26"/>
                <w:szCs w:val="26"/>
                <w14:ligatures w14:val="none"/>
              </w:rPr>
              <w:t>Sukhomlyn</w:t>
            </w:r>
            <w:proofErr w:type="spellEnd"/>
            <w:r w:rsidRPr="00A72292">
              <w:rPr>
                <w:rFonts w:ascii="Times New Roman" w:eastAsia="Times New Roman" w:hAnsi="Times New Roman" w:cs="Times New Roman"/>
                <w:kern w:val="0"/>
                <w:sz w:val="26"/>
                <w:szCs w:val="26"/>
                <w14:ligatures w14:val="none"/>
              </w:rPr>
              <w:t xml:space="preserve">, acting under the Law of Ukraine "On Local Self-Government in Ukraine," the Ukrainian Association of Clinical Research (hereinafter referred to as the "Association"), represented by the Chairman, Ivan </w:t>
            </w:r>
            <w:proofErr w:type="spellStart"/>
            <w:r w:rsidRPr="00A72292">
              <w:rPr>
                <w:rFonts w:ascii="Times New Roman" w:eastAsia="Times New Roman" w:hAnsi="Times New Roman" w:cs="Times New Roman"/>
                <w:kern w:val="0"/>
                <w:sz w:val="26"/>
                <w:szCs w:val="26"/>
                <w14:ligatures w14:val="none"/>
              </w:rPr>
              <w:t>Ivanovych</w:t>
            </w:r>
            <w:proofErr w:type="spellEnd"/>
            <w:r w:rsidRPr="00A72292">
              <w:rPr>
                <w:rFonts w:ascii="Times New Roman" w:eastAsia="Times New Roman" w:hAnsi="Times New Roman" w:cs="Times New Roman"/>
                <w:kern w:val="0"/>
                <w:sz w:val="26"/>
                <w:szCs w:val="26"/>
                <w14:ligatures w14:val="none"/>
              </w:rPr>
              <w:t xml:space="preserve"> </w:t>
            </w:r>
            <w:proofErr w:type="spellStart"/>
            <w:r w:rsidRPr="00A72292">
              <w:rPr>
                <w:rFonts w:ascii="Times New Roman" w:eastAsia="Times New Roman" w:hAnsi="Times New Roman" w:cs="Times New Roman"/>
                <w:kern w:val="0"/>
                <w:sz w:val="26"/>
                <w:szCs w:val="26"/>
                <w14:ligatures w14:val="none"/>
              </w:rPr>
              <w:t>Vyshnyvetskyy</w:t>
            </w:r>
            <w:proofErr w:type="spellEnd"/>
            <w:r w:rsidRPr="00A72292">
              <w:rPr>
                <w:rFonts w:ascii="Times New Roman" w:eastAsia="Times New Roman" w:hAnsi="Times New Roman" w:cs="Times New Roman"/>
                <w:kern w:val="0"/>
                <w:sz w:val="26"/>
                <w:szCs w:val="26"/>
                <w14:ligatures w14:val="none"/>
              </w:rPr>
              <w:t xml:space="preserve">, and the European Network of Clinical Research Centers, </w:t>
            </w:r>
            <w:proofErr w:type="spellStart"/>
            <w:r w:rsidRPr="00A72292">
              <w:rPr>
                <w:rFonts w:ascii="Times New Roman" w:eastAsia="Times New Roman" w:hAnsi="Times New Roman" w:cs="Times New Roman"/>
                <w:kern w:val="0"/>
                <w:sz w:val="26"/>
                <w:szCs w:val="26"/>
                <w14:ligatures w14:val="none"/>
              </w:rPr>
              <w:t>FutureMeds</w:t>
            </w:r>
            <w:proofErr w:type="spellEnd"/>
            <w:r w:rsidRPr="00A72292">
              <w:rPr>
                <w:rFonts w:ascii="Times New Roman" w:eastAsia="Times New Roman" w:hAnsi="Times New Roman" w:cs="Times New Roman"/>
                <w:kern w:val="0"/>
                <w:sz w:val="26"/>
                <w:szCs w:val="26"/>
                <w14:ligatures w14:val="none"/>
              </w:rPr>
              <w:t xml:space="preserve"> Ltd (United Kingdom) (hereinafter referred to as "</w:t>
            </w:r>
            <w:proofErr w:type="spellStart"/>
            <w:r w:rsidRPr="00A72292">
              <w:rPr>
                <w:rFonts w:ascii="Times New Roman" w:eastAsia="Times New Roman" w:hAnsi="Times New Roman" w:cs="Times New Roman"/>
                <w:kern w:val="0"/>
                <w:sz w:val="26"/>
                <w:szCs w:val="26"/>
                <w14:ligatures w14:val="none"/>
              </w:rPr>
              <w:t>FutureMeds</w:t>
            </w:r>
            <w:proofErr w:type="spellEnd"/>
            <w:r w:rsidRPr="00A72292">
              <w:rPr>
                <w:rFonts w:ascii="Times New Roman" w:eastAsia="Times New Roman" w:hAnsi="Times New Roman" w:cs="Times New Roman"/>
                <w:kern w:val="0"/>
                <w:sz w:val="26"/>
                <w:szCs w:val="26"/>
                <w14:ligatures w14:val="none"/>
              </w:rPr>
              <w:t xml:space="preserve">"), represented by the Chief Executive Officer, </w:t>
            </w:r>
            <w:proofErr w:type="spellStart"/>
            <w:r w:rsidRPr="00A72292">
              <w:rPr>
                <w:rFonts w:ascii="Times New Roman" w:eastAsia="Times New Roman" w:hAnsi="Times New Roman" w:cs="Times New Roman"/>
                <w:kern w:val="0"/>
                <w:sz w:val="26"/>
                <w:szCs w:val="26"/>
                <w14:ligatures w14:val="none"/>
              </w:rPr>
              <w:t>Radosla</w:t>
            </w:r>
            <w:r w:rsidR="00AA3585" w:rsidRPr="00A72292">
              <w:rPr>
                <w:rFonts w:ascii="Times New Roman" w:eastAsia="Times New Roman" w:hAnsi="Times New Roman" w:cs="Times New Roman"/>
                <w:kern w:val="0"/>
                <w:sz w:val="26"/>
                <w:szCs w:val="26"/>
                <w14:ligatures w14:val="none"/>
              </w:rPr>
              <w:t>w</w:t>
            </w:r>
            <w:proofErr w:type="spellEnd"/>
            <w:r w:rsidRPr="00A72292">
              <w:rPr>
                <w:rFonts w:ascii="Times New Roman" w:eastAsia="Times New Roman" w:hAnsi="Times New Roman" w:cs="Times New Roman"/>
                <w:kern w:val="0"/>
                <w:sz w:val="26"/>
                <w:szCs w:val="26"/>
                <w14:ligatures w14:val="none"/>
              </w:rPr>
              <w:t xml:space="preserve"> </w:t>
            </w:r>
            <w:proofErr w:type="spellStart"/>
            <w:r w:rsidR="00AA3585" w:rsidRPr="00A72292">
              <w:rPr>
                <w:rFonts w:ascii="Times New Roman" w:eastAsia="Times New Roman" w:hAnsi="Times New Roman" w:cs="Times New Roman"/>
                <w:kern w:val="0"/>
                <w:sz w:val="26"/>
                <w:szCs w:val="26"/>
                <w14:ligatures w14:val="none"/>
              </w:rPr>
              <w:t>J</w:t>
            </w:r>
            <w:r w:rsidRPr="00A72292">
              <w:rPr>
                <w:rFonts w:ascii="Times New Roman" w:eastAsia="Times New Roman" w:hAnsi="Times New Roman" w:cs="Times New Roman"/>
                <w:kern w:val="0"/>
                <w:sz w:val="26"/>
                <w:szCs w:val="26"/>
                <w14:ligatures w14:val="none"/>
              </w:rPr>
              <w:t>an</w:t>
            </w:r>
            <w:r w:rsidR="00AA3585" w:rsidRPr="00A72292">
              <w:rPr>
                <w:rFonts w:ascii="Times New Roman" w:eastAsia="Times New Roman" w:hAnsi="Times New Roman" w:cs="Times New Roman"/>
                <w:kern w:val="0"/>
                <w:sz w:val="26"/>
                <w:szCs w:val="26"/>
                <w14:ligatures w14:val="none"/>
              </w:rPr>
              <w:t>i</w:t>
            </w:r>
            <w:r w:rsidRPr="00A72292">
              <w:rPr>
                <w:rFonts w:ascii="Times New Roman" w:eastAsia="Times New Roman" w:hAnsi="Times New Roman" w:cs="Times New Roman"/>
                <w:kern w:val="0"/>
                <w:sz w:val="26"/>
                <w:szCs w:val="26"/>
                <w14:ligatures w14:val="none"/>
              </w:rPr>
              <w:t>ak</w:t>
            </w:r>
            <w:proofErr w:type="spellEnd"/>
            <w:r w:rsidRPr="00A72292">
              <w:rPr>
                <w:rFonts w:ascii="Times New Roman" w:eastAsia="Times New Roman" w:hAnsi="Times New Roman" w:cs="Times New Roman"/>
                <w:kern w:val="0"/>
                <w:sz w:val="26"/>
                <w:szCs w:val="26"/>
                <w14:ligatures w14:val="none"/>
              </w:rPr>
              <w:t>, collectively referred to as the "Parties."</w:t>
            </w:r>
            <w:proofErr w:type="gramEnd"/>
          </w:p>
        </w:tc>
        <w:tc>
          <w:tcPr>
            <w:tcW w:w="4961" w:type="dxa"/>
          </w:tcPr>
          <w:p w14:paraId="22FE584E" w14:textId="7856E2E6"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Цей Меморандум про співпрацю (далі – Меморандум) укладено між Житомирською міською радою в особі міського голови </w:t>
            </w:r>
            <w:proofErr w:type="spellStart"/>
            <w:r w:rsidRPr="00A72292">
              <w:rPr>
                <w:rFonts w:ascii="Times New Roman" w:eastAsia="Times New Roman" w:hAnsi="Times New Roman" w:cs="Times New Roman"/>
                <w:kern w:val="0"/>
                <w:sz w:val="26"/>
                <w:szCs w:val="26"/>
                <w:bdr w:val="none" w:sz="0" w:space="0" w:color="auto" w:frame="1"/>
                <w:lang w:val="uk-UA"/>
                <w14:ligatures w14:val="none"/>
              </w:rPr>
              <w:t>Сухомлина</w:t>
            </w:r>
            <w:proofErr w:type="spellEnd"/>
            <w:r w:rsidRPr="00A72292">
              <w:rPr>
                <w:rFonts w:ascii="Times New Roman" w:eastAsia="Times New Roman" w:hAnsi="Times New Roman" w:cs="Times New Roman"/>
                <w:kern w:val="0"/>
                <w:sz w:val="26"/>
                <w:szCs w:val="26"/>
                <w:bdr w:val="none" w:sz="0" w:space="0" w:color="auto" w:frame="1"/>
                <w:lang w:val="uk-UA"/>
                <w14:ligatures w14:val="none"/>
              </w:rPr>
              <w:t xml:space="preserve"> Сергія Івановича, який діє на підставі Закону України «Про місцеве самоврядування в Україні», Громадською організацією «Українська асоціація клінічних досліджень» (далі – Асоціація), представленою головою </w:t>
            </w:r>
            <w:proofErr w:type="spellStart"/>
            <w:r w:rsidRPr="00A72292">
              <w:rPr>
                <w:rFonts w:ascii="Times New Roman" w:eastAsia="Times New Roman" w:hAnsi="Times New Roman" w:cs="Times New Roman"/>
                <w:kern w:val="0"/>
                <w:sz w:val="26"/>
                <w:szCs w:val="26"/>
                <w:bdr w:val="none" w:sz="0" w:space="0" w:color="auto" w:frame="1"/>
                <w:lang w:val="uk-UA"/>
                <w14:ligatures w14:val="none"/>
              </w:rPr>
              <w:t>Вишнивецьким</w:t>
            </w:r>
            <w:proofErr w:type="spellEnd"/>
            <w:r w:rsidRPr="00A72292">
              <w:rPr>
                <w:rFonts w:ascii="Times New Roman" w:eastAsia="Times New Roman" w:hAnsi="Times New Roman" w:cs="Times New Roman"/>
                <w:kern w:val="0"/>
                <w:sz w:val="26"/>
                <w:szCs w:val="26"/>
                <w:bdr w:val="none" w:sz="0" w:space="0" w:color="auto" w:frame="1"/>
                <w:lang w:val="uk-UA"/>
                <w14:ligatures w14:val="none"/>
              </w:rPr>
              <w:t xml:space="preserve"> Іваном Івановичем, та Європейською мережею центрів клінічних досліджень </w:t>
            </w:r>
            <w:proofErr w:type="spellStart"/>
            <w:r w:rsidRPr="00A72292">
              <w:rPr>
                <w:rFonts w:ascii="Times New Roman" w:eastAsia="Times New Roman" w:hAnsi="Times New Roman" w:cs="Times New Roman"/>
                <w:kern w:val="0"/>
                <w:sz w:val="26"/>
                <w:szCs w:val="26"/>
                <w:bdr w:val="none" w:sz="0" w:space="0" w:color="auto" w:frame="1"/>
                <w:lang w:val="uk-UA"/>
                <w14:ligatures w14:val="none"/>
              </w:rPr>
              <w:t>FutureMeds</w:t>
            </w:r>
            <w:proofErr w:type="spellEnd"/>
            <w:r w:rsidRPr="00A72292">
              <w:rPr>
                <w:rFonts w:ascii="Times New Roman" w:eastAsia="Times New Roman" w:hAnsi="Times New Roman" w:cs="Times New Roman"/>
                <w:kern w:val="0"/>
                <w:sz w:val="26"/>
                <w:szCs w:val="26"/>
                <w:bdr w:val="none" w:sz="0" w:space="0" w:color="auto" w:frame="1"/>
                <w:lang w:val="uk-UA"/>
                <w14:ligatures w14:val="none"/>
              </w:rPr>
              <w:t xml:space="preserve"> </w:t>
            </w:r>
            <w:proofErr w:type="spellStart"/>
            <w:r w:rsidRPr="00A72292">
              <w:rPr>
                <w:rFonts w:ascii="Times New Roman" w:eastAsia="Times New Roman" w:hAnsi="Times New Roman" w:cs="Times New Roman"/>
                <w:kern w:val="0"/>
                <w:sz w:val="26"/>
                <w:szCs w:val="26"/>
                <w:bdr w:val="none" w:sz="0" w:space="0" w:color="auto" w:frame="1"/>
                <w:lang w:val="uk-UA"/>
                <w14:ligatures w14:val="none"/>
              </w:rPr>
              <w:t>Ltd</w:t>
            </w:r>
            <w:proofErr w:type="spellEnd"/>
            <w:r w:rsidRPr="00A72292">
              <w:rPr>
                <w:rFonts w:ascii="Times New Roman" w:eastAsia="Times New Roman" w:hAnsi="Times New Roman" w:cs="Times New Roman"/>
                <w:kern w:val="0"/>
                <w:sz w:val="26"/>
                <w:szCs w:val="26"/>
                <w:bdr w:val="none" w:sz="0" w:space="0" w:color="auto" w:frame="1"/>
                <w:lang w:val="uk-UA"/>
                <w14:ligatures w14:val="none"/>
              </w:rPr>
              <w:t xml:space="preserve"> (Велика Британія) (далі – </w:t>
            </w:r>
            <w:proofErr w:type="spellStart"/>
            <w:r w:rsidRPr="00A72292">
              <w:rPr>
                <w:rFonts w:ascii="Times New Roman" w:eastAsia="Times New Roman" w:hAnsi="Times New Roman" w:cs="Times New Roman"/>
                <w:kern w:val="0"/>
                <w:sz w:val="26"/>
                <w:szCs w:val="26"/>
                <w:bdr w:val="none" w:sz="0" w:space="0" w:color="auto" w:frame="1"/>
                <w:lang w:val="uk-UA"/>
                <w14:ligatures w14:val="none"/>
              </w:rPr>
              <w:t>FutureMeds</w:t>
            </w:r>
            <w:proofErr w:type="spellEnd"/>
            <w:r w:rsidRPr="00A72292">
              <w:rPr>
                <w:rFonts w:ascii="Times New Roman" w:eastAsia="Times New Roman" w:hAnsi="Times New Roman" w:cs="Times New Roman"/>
                <w:kern w:val="0"/>
                <w:sz w:val="26"/>
                <w:szCs w:val="26"/>
                <w:bdr w:val="none" w:sz="0" w:space="0" w:color="auto" w:frame="1"/>
                <w:lang w:val="uk-UA"/>
                <w14:ligatures w14:val="none"/>
              </w:rPr>
              <w:t xml:space="preserve">), представленою генеральним директором Радославом </w:t>
            </w:r>
            <w:proofErr w:type="spellStart"/>
            <w:r w:rsidRPr="00A72292">
              <w:rPr>
                <w:rFonts w:ascii="Times New Roman" w:eastAsia="Times New Roman" w:hAnsi="Times New Roman" w:cs="Times New Roman"/>
                <w:kern w:val="0"/>
                <w:sz w:val="26"/>
                <w:szCs w:val="26"/>
                <w:bdr w:val="none" w:sz="0" w:space="0" w:color="auto" w:frame="1"/>
                <w:lang w:val="uk-UA"/>
                <w14:ligatures w14:val="none"/>
              </w:rPr>
              <w:t>Яньяком</w:t>
            </w:r>
            <w:proofErr w:type="spellEnd"/>
            <w:r w:rsidRPr="00A72292">
              <w:rPr>
                <w:rFonts w:ascii="Times New Roman" w:eastAsia="Times New Roman" w:hAnsi="Times New Roman" w:cs="Times New Roman"/>
                <w:kern w:val="0"/>
                <w:sz w:val="26"/>
                <w:szCs w:val="26"/>
                <w:bdr w:val="none" w:sz="0" w:space="0" w:color="auto" w:frame="1"/>
                <w:lang w:val="uk-UA"/>
                <w14:ligatures w14:val="none"/>
              </w:rPr>
              <w:t>, які разом надалі іменуються "Сторонами".</w:t>
            </w:r>
          </w:p>
        </w:tc>
      </w:tr>
      <w:tr w:rsidR="00AA71BE" w:rsidRPr="00A72292" w14:paraId="344CEC55" w14:textId="77777777" w:rsidTr="00847DD9">
        <w:tc>
          <w:tcPr>
            <w:tcW w:w="4957" w:type="dxa"/>
          </w:tcPr>
          <w:p w14:paraId="45266CE7" w14:textId="50634FB9" w:rsidR="00A02E5B" w:rsidRPr="00A72292" w:rsidRDefault="002C6D42"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According to the Law of Ukraine “On Medicinal Products”, ta</w:t>
            </w:r>
            <w:r w:rsidR="00A02E5B" w:rsidRPr="00A72292">
              <w:rPr>
                <w:rFonts w:ascii="Times New Roman" w:eastAsia="Times New Roman" w:hAnsi="Times New Roman" w:cs="Times New Roman"/>
                <w:kern w:val="0"/>
                <w:sz w:val="26"/>
                <w:szCs w:val="26"/>
                <w14:ligatures w14:val="none"/>
              </w:rPr>
              <w:t xml:space="preserve">king into account the provisions of the State Strategy for the Implementation of State Policy on Providing the Population with Medicines for the Period up to 2025, approved by the Cabinet of Ministers of Ukraine on December 5, 2018, No. 1022, </w:t>
            </w:r>
            <w:r w:rsidR="006346E5" w:rsidRPr="00A72292">
              <w:rPr>
                <w:rFonts w:ascii="Times New Roman" w:eastAsia="Times New Roman" w:hAnsi="Times New Roman" w:cs="Times New Roman"/>
                <w:kern w:val="0"/>
                <w:sz w:val="26"/>
                <w:szCs w:val="26"/>
                <w14:ligatures w14:val="none"/>
              </w:rPr>
              <w:t>Order of the Ministry of Health of Ukraine dated September 23, 2009 No. 690 "On approval of the Procedure for conducting clinical trials of medicinal products and examination of clinical trial materials and the Standard Regulation on ethics commissions" with amendments</w:t>
            </w:r>
            <w:r w:rsidR="006346E5" w:rsidRPr="00A72292">
              <w:rPr>
                <w:rFonts w:ascii="Times New Roman" w:eastAsia="Times New Roman" w:hAnsi="Times New Roman" w:cs="Times New Roman"/>
                <w:kern w:val="0"/>
                <w:sz w:val="26"/>
                <w:szCs w:val="26"/>
                <w:lang w:val="uk-UA"/>
                <w14:ligatures w14:val="none"/>
              </w:rPr>
              <w:t>,</w:t>
            </w:r>
            <w:r w:rsidR="006346E5" w:rsidRPr="00A72292">
              <w:rPr>
                <w:rFonts w:ascii="Times New Roman" w:eastAsia="Times New Roman" w:hAnsi="Times New Roman" w:cs="Times New Roman"/>
                <w:kern w:val="0"/>
                <w:sz w:val="26"/>
                <w:szCs w:val="26"/>
                <w14:ligatures w14:val="none"/>
              </w:rPr>
              <w:t xml:space="preserve"> </w:t>
            </w:r>
            <w:r w:rsidR="007E61BF" w:rsidRPr="00A72292">
              <w:rPr>
                <w:rFonts w:ascii="Times New Roman" w:eastAsia="Times New Roman" w:hAnsi="Times New Roman" w:cs="Times New Roman"/>
                <w:kern w:val="0"/>
                <w:sz w:val="26"/>
                <w:szCs w:val="26"/>
                <w14:ligatures w14:val="none"/>
              </w:rPr>
              <w:t xml:space="preserve">other normative acts of Ukraine regulating the activities of medical </w:t>
            </w:r>
            <w:r w:rsidR="007E61BF" w:rsidRPr="00A72292">
              <w:rPr>
                <w:rFonts w:ascii="Times New Roman" w:eastAsia="Times New Roman" w:hAnsi="Times New Roman" w:cs="Times New Roman"/>
                <w:kern w:val="0"/>
                <w:sz w:val="26"/>
                <w:szCs w:val="26"/>
                <w14:ligatures w14:val="none"/>
              </w:rPr>
              <w:lastRenderedPageBreak/>
              <w:t>institutions in conducting clinical trials, the Parties concluded this Memorandum on the following:</w:t>
            </w:r>
          </w:p>
        </w:tc>
        <w:tc>
          <w:tcPr>
            <w:tcW w:w="4961" w:type="dxa"/>
          </w:tcPr>
          <w:p w14:paraId="78BAE0BF" w14:textId="3A20A70D" w:rsidR="00A02E5B" w:rsidRPr="00A72292" w:rsidRDefault="00471CDE" w:rsidP="00E77D5C">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lastRenderedPageBreak/>
              <w:t>Відповідно до Закону України «Про лікарські засоби»</w:t>
            </w:r>
            <w:r w:rsidR="002C6D42" w:rsidRPr="00A72292">
              <w:rPr>
                <w:rFonts w:ascii="Times New Roman" w:eastAsia="Times New Roman" w:hAnsi="Times New Roman" w:cs="Times New Roman"/>
                <w:kern w:val="0"/>
                <w:sz w:val="26"/>
                <w:szCs w:val="26"/>
                <w:bdr w:val="none" w:sz="0" w:space="0" w:color="auto" w:frame="1"/>
                <w:lang w:val="uk-UA"/>
                <w14:ligatures w14:val="none"/>
              </w:rPr>
              <w:t>, в</w:t>
            </w:r>
            <w:r w:rsidR="00A02E5B" w:rsidRPr="00A72292">
              <w:rPr>
                <w:rFonts w:ascii="Times New Roman" w:eastAsia="Times New Roman" w:hAnsi="Times New Roman" w:cs="Times New Roman"/>
                <w:kern w:val="0"/>
                <w:sz w:val="26"/>
                <w:szCs w:val="26"/>
                <w:bdr w:val="none" w:sz="0" w:space="0" w:color="auto" w:frame="1"/>
                <w:lang w:val="uk-UA"/>
                <w14:ligatures w14:val="none"/>
              </w:rPr>
              <w:t xml:space="preserve">раховуючи положення Державної стратегії реалізації державної політики забезпечення населення лікарськими засобами на період до 2025 року, затвердженої постановою Кабінету Міністрів України від 5 грудня 2018 р. № 1022, </w:t>
            </w:r>
            <w:r w:rsidR="005F3E76" w:rsidRPr="00A72292">
              <w:rPr>
                <w:rFonts w:ascii="Times New Roman" w:eastAsia="Times New Roman" w:hAnsi="Times New Roman" w:cs="Times New Roman"/>
                <w:kern w:val="0"/>
                <w:sz w:val="26"/>
                <w:szCs w:val="26"/>
                <w:bdr w:val="none" w:sz="0" w:space="0" w:color="auto" w:frame="1"/>
                <w:lang w:val="uk-UA"/>
                <w14:ligatures w14:val="none"/>
              </w:rPr>
              <w:t xml:space="preserve">Наказу </w:t>
            </w:r>
            <w:r w:rsidR="00E77D5C" w:rsidRPr="00A72292">
              <w:rPr>
                <w:rFonts w:ascii="Times New Roman" w:eastAsia="Times New Roman" w:hAnsi="Times New Roman" w:cs="Times New Roman"/>
                <w:kern w:val="0"/>
                <w:sz w:val="26"/>
                <w:szCs w:val="26"/>
                <w:bdr w:val="none" w:sz="0" w:space="0" w:color="auto" w:frame="1"/>
                <w:lang w:val="uk-UA"/>
                <w14:ligatures w14:val="none"/>
              </w:rPr>
              <w:t>Міністерства охорони здоров’я</w:t>
            </w:r>
            <w:r w:rsidR="005F3E76" w:rsidRPr="00A72292">
              <w:rPr>
                <w:rFonts w:ascii="Times New Roman" w:eastAsia="Times New Roman" w:hAnsi="Times New Roman" w:cs="Times New Roman"/>
                <w:kern w:val="0"/>
                <w:sz w:val="26"/>
                <w:szCs w:val="26"/>
                <w:bdr w:val="none" w:sz="0" w:space="0" w:color="auto" w:frame="1"/>
                <w:lang w:val="uk-UA"/>
                <w14:ligatures w14:val="none"/>
              </w:rPr>
              <w:t xml:space="preserve"> України від 23.09.2009 № 690 «Про затвердження Порядку проведення клінічних випробувань лікарських засобів та експертизи матеріалів клінічних випробувань і Типового положення про комісії з питань етики» зі змінами, </w:t>
            </w:r>
            <w:r w:rsidR="00763381" w:rsidRPr="00A72292">
              <w:rPr>
                <w:rFonts w:ascii="Times New Roman" w:eastAsia="Times New Roman" w:hAnsi="Times New Roman" w:cs="Times New Roman"/>
                <w:kern w:val="0"/>
                <w:sz w:val="26"/>
                <w:szCs w:val="26"/>
                <w:bdr w:val="none" w:sz="0" w:space="0" w:color="auto" w:frame="1"/>
                <w:lang w:val="uk-UA"/>
                <w14:ligatures w14:val="none"/>
              </w:rPr>
              <w:t xml:space="preserve">інших нормативних актів України, що </w:t>
            </w:r>
            <w:r w:rsidR="00763381" w:rsidRPr="00A72292">
              <w:rPr>
                <w:rFonts w:ascii="Times New Roman" w:eastAsia="Times New Roman" w:hAnsi="Times New Roman" w:cs="Times New Roman"/>
                <w:kern w:val="0"/>
                <w:sz w:val="26"/>
                <w:szCs w:val="26"/>
                <w:bdr w:val="none" w:sz="0" w:space="0" w:color="auto" w:frame="1"/>
                <w:lang w:val="uk-UA"/>
                <w14:ligatures w14:val="none"/>
              </w:rPr>
              <w:lastRenderedPageBreak/>
              <w:t xml:space="preserve">регламентують </w:t>
            </w:r>
            <w:r w:rsidR="00706DAC" w:rsidRPr="00A72292">
              <w:rPr>
                <w:rFonts w:ascii="Times New Roman" w:eastAsia="Times New Roman" w:hAnsi="Times New Roman" w:cs="Times New Roman"/>
                <w:kern w:val="0"/>
                <w:sz w:val="26"/>
                <w:szCs w:val="26"/>
                <w:bdr w:val="none" w:sz="0" w:space="0" w:color="auto" w:frame="1"/>
                <w:lang w:val="uk-UA"/>
                <w14:ligatures w14:val="none"/>
              </w:rPr>
              <w:t xml:space="preserve">діяльність медичних закладів при </w:t>
            </w:r>
            <w:r w:rsidR="00763381" w:rsidRPr="00A72292">
              <w:rPr>
                <w:rFonts w:ascii="Times New Roman" w:eastAsia="Times New Roman" w:hAnsi="Times New Roman" w:cs="Times New Roman"/>
                <w:kern w:val="0"/>
                <w:sz w:val="26"/>
                <w:szCs w:val="26"/>
                <w:bdr w:val="none" w:sz="0" w:space="0" w:color="auto" w:frame="1"/>
                <w:lang w:val="uk-UA"/>
                <w14:ligatures w14:val="none"/>
              </w:rPr>
              <w:t>проведенн</w:t>
            </w:r>
            <w:r w:rsidR="00706DAC" w:rsidRPr="00A72292">
              <w:rPr>
                <w:rFonts w:ascii="Times New Roman" w:eastAsia="Times New Roman" w:hAnsi="Times New Roman" w:cs="Times New Roman"/>
                <w:kern w:val="0"/>
                <w:sz w:val="26"/>
                <w:szCs w:val="26"/>
                <w:bdr w:val="none" w:sz="0" w:space="0" w:color="auto" w:frame="1"/>
                <w:lang w:val="uk-UA"/>
                <w14:ligatures w14:val="none"/>
              </w:rPr>
              <w:t xml:space="preserve">і клінічних випробувань (клінічних досліджень), </w:t>
            </w:r>
            <w:r w:rsidR="00A02E5B" w:rsidRPr="00A72292">
              <w:rPr>
                <w:rFonts w:ascii="Times New Roman" w:eastAsia="Times New Roman" w:hAnsi="Times New Roman" w:cs="Times New Roman"/>
                <w:kern w:val="0"/>
                <w:sz w:val="26"/>
                <w:szCs w:val="26"/>
                <w:bdr w:val="none" w:sz="0" w:space="0" w:color="auto" w:frame="1"/>
                <w:lang w:val="uk-UA"/>
                <w14:ligatures w14:val="none"/>
              </w:rPr>
              <w:t xml:space="preserve">Сторони </w:t>
            </w:r>
            <w:r w:rsidR="00706DAC" w:rsidRPr="00A72292">
              <w:rPr>
                <w:rFonts w:ascii="Times New Roman" w:eastAsia="Times New Roman" w:hAnsi="Times New Roman" w:cs="Times New Roman"/>
                <w:kern w:val="0"/>
                <w:sz w:val="26"/>
                <w:szCs w:val="26"/>
                <w:bdr w:val="none" w:sz="0" w:space="0" w:color="auto" w:frame="1"/>
                <w:lang w:val="uk-UA"/>
                <w14:ligatures w14:val="none"/>
              </w:rPr>
              <w:t>уклали</w:t>
            </w:r>
            <w:r w:rsidR="00A02E5B" w:rsidRPr="00A72292">
              <w:rPr>
                <w:rFonts w:ascii="Times New Roman" w:eastAsia="Times New Roman" w:hAnsi="Times New Roman" w:cs="Times New Roman"/>
                <w:kern w:val="0"/>
                <w:sz w:val="26"/>
                <w:szCs w:val="26"/>
                <w:bdr w:val="none" w:sz="0" w:space="0" w:color="auto" w:frame="1"/>
                <w:lang w:val="uk-UA"/>
                <w14:ligatures w14:val="none"/>
              </w:rPr>
              <w:t xml:space="preserve"> цей Меморандум про наступне: </w:t>
            </w:r>
          </w:p>
        </w:tc>
      </w:tr>
      <w:tr w:rsidR="00AA71BE" w:rsidRPr="00A72292" w14:paraId="1387248D" w14:textId="77777777" w:rsidTr="00847DD9">
        <w:tc>
          <w:tcPr>
            <w:tcW w:w="4957" w:type="dxa"/>
          </w:tcPr>
          <w:p w14:paraId="164E88D5" w14:textId="302E82AC" w:rsidR="00A02E5B" w:rsidRPr="00A72292" w:rsidRDefault="00A02E5B" w:rsidP="00A02E5B">
            <w:pPr>
              <w:spacing w:before="120" w:after="120"/>
              <w:jc w:val="both"/>
              <w:rPr>
                <w:rFonts w:ascii="Times New Roman" w:eastAsia="Times New Roman" w:hAnsi="Times New Roman" w:cs="Times New Roman"/>
                <w:b/>
                <w:bCs/>
                <w:kern w:val="0"/>
                <w:sz w:val="26"/>
                <w:szCs w:val="26"/>
                <w:bdr w:val="none" w:sz="0" w:space="0" w:color="auto" w:frame="1"/>
                <w:lang w:val="uk-UA"/>
                <w14:ligatures w14:val="none"/>
              </w:rPr>
            </w:pPr>
            <w:r w:rsidRPr="00A72292">
              <w:rPr>
                <w:rFonts w:ascii="Times New Roman" w:eastAsia="Times New Roman" w:hAnsi="Times New Roman" w:cs="Times New Roman"/>
                <w:b/>
                <w:bCs/>
                <w:kern w:val="0"/>
                <w:sz w:val="26"/>
                <w:szCs w:val="26"/>
                <w14:ligatures w14:val="none"/>
              </w:rPr>
              <w:lastRenderedPageBreak/>
              <w:t>Article 1. Purpose</w:t>
            </w:r>
          </w:p>
        </w:tc>
        <w:tc>
          <w:tcPr>
            <w:tcW w:w="4961" w:type="dxa"/>
          </w:tcPr>
          <w:p w14:paraId="4DC18138" w14:textId="7B155241" w:rsidR="00A02E5B" w:rsidRPr="00A72292" w:rsidRDefault="00A02E5B" w:rsidP="00A02E5B">
            <w:pPr>
              <w:spacing w:before="120" w:after="120"/>
              <w:jc w:val="both"/>
              <w:rPr>
                <w:rFonts w:ascii="Times New Roman" w:eastAsia="Times New Roman" w:hAnsi="Times New Roman" w:cs="Times New Roman"/>
                <w:b/>
                <w:bCs/>
                <w:kern w:val="0"/>
                <w:sz w:val="26"/>
                <w:szCs w:val="26"/>
                <w:bdr w:val="none" w:sz="0" w:space="0" w:color="auto" w:frame="1"/>
                <w:lang w:val="uk-UA"/>
                <w14:ligatures w14:val="none"/>
              </w:rPr>
            </w:pPr>
            <w:r w:rsidRPr="00A72292">
              <w:rPr>
                <w:rFonts w:ascii="Times New Roman" w:eastAsia="Times New Roman" w:hAnsi="Times New Roman" w:cs="Times New Roman"/>
                <w:b/>
                <w:bCs/>
                <w:kern w:val="0"/>
                <w:sz w:val="26"/>
                <w:szCs w:val="26"/>
                <w:bdr w:val="none" w:sz="0" w:space="0" w:color="auto" w:frame="1"/>
                <w:lang w:val="uk-UA"/>
                <w14:ligatures w14:val="none"/>
              </w:rPr>
              <w:t>Стаття 1. Мета</w:t>
            </w:r>
          </w:p>
        </w:tc>
      </w:tr>
      <w:tr w:rsidR="00AA71BE" w:rsidRPr="00A72292" w14:paraId="0F7A9246" w14:textId="77777777" w:rsidTr="00847DD9">
        <w:tc>
          <w:tcPr>
            <w:tcW w:w="4957" w:type="dxa"/>
          </w:tcPr>
          <w:p w14:paraId="0383F01D" w14:textId="2AB014E3" w:rsidR="00A02E5B" w:rsidRPr="00A72292" w:rsidRDefault="00D421CC"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 xml:space="preserve">1.1 Defining the main principles and conditions of cooperation between the Parties to ensure the possibility of patients' access to free innovative treatment, in particular in </w:t>
            </w:r>
            <w:proofErr w:type="spellStart"/>
            <w:r w:rsidRPr="00A72292">
              <w:rPr>
                <w:rFonts w:ascii="Times New Roman" w:eastAsia="Times New Roman" w:hAnsi="Times New Roman" w:cs="Times New Roman"/>
                <w:kern w:val="0"/>
                <w:sz w:val="26"/>
                <w:szCs w:val="26"/>
                <w14:ligatures w14:val="none"/>
              </w:rPr>
              <w:t>prognostically</w:t>
            </w:r>
            <w:proofErr w:type="spellEnd"/>
            <w:r w:rsidRPr="00A72292">
              <w:rPr>
                <w:rFonts w:ascii="Times New Roman" w:eastAsia="Times New Roman" w:hAnsi="Times New Roman" w:cs="Times New Roman"/>
                <w:kern w:val="0"/>
                <w:sz w:val="26"/>
                <w:szCs w:val="26"/>
                <w14:ligatures w14:val="none"/>
              </w:rPr>
              <w:t xml:space="preserve"> hopeless cases or when alternatives to standard treatment </w:t>
            </w:r>
            <w:proofErr w:type="gramStart"/>
            <w:r w:rsidRPr="00A72292">
              <w:rPr>
                <w:rFonts w:ascii="Times New Roman" w:eastAsia="Times New Roman" w:hAnsi="Times New Roman" w:cs="Times New Roman"/>
                <w:kern w:val="0"/>
                <w:sz w:val="26"/>
                <w:szCs w:val="26"/>
                <w14:ligatures w14:val="none"/>
              </w:rPr>
              <w:t>have been exhausted</w:t>
            </w:r>
            <w:proofErr w:type="gramEnd"/>
            <w:r w:rsidRPr="00A72292">
              <w:rPr>
                <w:rFonts w:ascii="Times New Roman" w:eastAsia="Times New Roman" w:hAnsi="Times New Roman" w:cs="Times New Roman"/>
                <w:kern w:val="0"/>
                <w:sz w:val="26"/>
                <w:szCs w:val="26"/>
                <w14:ligatures w14:val="none"/>
              </w:rPr>
              <w:t>, improving the qualifications of medical personnel of municipal health care institutions through their involvement in clinical research.</w:t>
            </w:r>
          </w:p>
        </w:tc>
        <w:tc>
          <w:tcPr>
            <w:tcW w:w="4961" w:type="dxa"/>
          </w:tcPr>
          <w:p w14:paraId="7D0DA4DC" w14:textId="062BECBB" w:rsidR="00A02E5B" w:rsidRPr="00A72292" w:rsidRDefault="00A02E5B" w:rsidP="00F47493">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1.1 </w:t>
            </w:r>
            <w:r w:rsidR="006B437B" w:rsidRPr="00A72292">
              <w:rPr>
                <w:rFonts w:ascii="Times New Roman" w:eastAsia="Times New Roman" w:hAnsi="Times New Roman" w:cs="Times New Roman"/>
                <w:kern w:val="0"/>
                <w:sz w:val="26"/>
                <w:szCs w:val="26"/>
                <w:bdr w:val="none" w:sz="0" w:space="0" w:color="auto" w:frame="1"/>
                <w:lang w:val="uk-UA"/>
                <w14:ligatures w14:val="none"/>
              </w:rPr>
              <w:t>В</w:t>
            </w:r>
            <w:r w:rsidRPr="00A72292">
              <w:rPr>
                <w:rFonts w:ascii="Times New Roman" w:eastAsia="Times New Roman" w:hAnsi="Times New Roman" w:cs="Times New Roman"/>
                <w:kern w:val="0"/>
                <w:sz w:val="26"/>
                <w:szCs w:val="26"/>
                <w:bdr w:val="none" w:sz="0" w:space="0" w:color="auto" w:frame="1"/>
                <w:lang w:val="uk-UA"/>
                <w14:ligatures w14:val="none"/>
              </w:rPr>
              <w:t xml:space="preserve">изначення основних принципів і умов співпраці між Сторонами </w:t>
            </w:r>
            <w:r w:rsidR="006B437B" w:rsidRPr="00A72292">
              <w:rPr>
                <w:rFonts w:ascii="Times New Roman" w:eastAsia="Times New Roman" w:hAnsi="Times New Roman" w:cs="Times New Roman"/>
                <w:kern w:val="0"/>
                <w:sz w:val="26"/>
                <w:szCs w:val="26"/>
                <w:bdr w:val="none" w:sz="0" w:space="0" w:color="auto" w:frame="1"/>
                <w:lang w:val="uk-UA"/>
                <w14:ligatures w14:val="none"/>
              </w:rPr>
              <w:t>для забезпечення</w:t>
            </w:r>
            <w:r w:rsidRPr="00A72292">
              <w:rPr>
                <w:rFonts w:ascii="Times New Roman" w:eastAsia="Times New Roman" w:hAnsi="Times New Roman" w:cs="Times New Roman"/>
                <w:kern w:val="0"/>
                <w:sz w:val="26"/>
                <w:szCs w:val="26"/>
                <w:bdr w:val="none" w:sz="0" w:space="0" w:color="auto" w:frame="1"/>
                <w:lang w:val="uk-UA"/>
                <w14:ligatures w14:val="none"/>
              </w:rPr>
              <w:t xml:space="preserve"> </w:t>
            </w:r>
            <w:r w:rsidR="006B437B" w:rsidRPr="00A72292">
              <w:rPr>
                <w:rFonts w:ascii="Times New Roman" w:eastAsia="Times New Roman" w:hAnsi="Times New Roman" w:cs="Times New Roman"/>
                <w:kern w:val="0"/>
                <w:sz w:val="26"/>
                <w:szCs w:val="26"/>
                <w:bdr w:val="none" w:sz="0" w:space="0" w:color="auto" w:frame="1"/>
                <w:lang w:val="uk-UA"/>
                <w14:ligatures w14:val="none"/>
              </w:rPr>
              <w:t>можливості доступу</w:t>
            </w:r>
            <w:r w:rsidR="00B7464C" w:rsidRPr="00A72292">
              <w:rPr>
                <w:rFonts w:ascii="Times New Roman" w:eastAsia="Times New Roman" w:hAnsi="Times New Roman" w:cs="Times New Roman"/>
                <w:kern w:val="0"/>
                <w:sz w:val="26"/>
                <w:szCs w:val="26"/>
                <w:bdr w:val="none" w:sz="0" w:space="0" w:color="auto" w:frame="1"/>
                <w:lang w:val="uk-UA"/>
                <w14:ligatures w14:val="none"/>
              </w:rPr>
              <w:t xml:space="preserve"> пацієнтів до безоплатного інноваційного лікування</w:t>
            </w:r>
            <w:r w:rsidR="00B242A4" w:rsidRPr="00A72292">
              <w:rPr>
                <w:rFonts w:ascii="Times New Roman" w:eastAsia="Times New Roman" w:hAnsi="Times New Roman" w:cs="Times New Roman"/>
                <w:kern w:val="0"/>
                <w:sz w:val="26"/>
                <w:szCs w:val="26"/>
                <w:bdr w:val="none" w:sz="0" w:space="0" w:color="auto" w:frame="1"/>
                <w:lang w:val="uk-UA"/>
                <w14:ligatures w14:val="none"/>
              </w:rPr>
              <w:t xml:space="preserve">, зокрема у </w:t>
            </w:r>
            <w:r w:rsidR="00C068E1" w:rsidRPr="00A72292">
              <w:rPr>
                <w:rFonts w:ascii="Times New Roman" w:eastAsia="Times New Roman" w:hAnsi="Times New Roman" w:cs="Times New Roman"/>
                <w:kern w:val="0"/>
                <w:sz w:val="26"/>
                <w:szCs w:val="26"/>
                <w:bdr w:val="none" w:sz="0" w:space="0" w:color="auto" w:frame="1"/>
                <w:lang w:val="uk-UA"/>
                <w14:ligatures w14:val="none"/>
              </w:rPr>
              <w:t xml:space="preserve">прогностично безнадійних </w:t>
            </w:r>
            <w:r w:rsidR="00B242A4" w:rsidRPr="00A72292">
              <w:rPr>
                <w:rFonts w:ascii="Times New Roman" w:eastAsia="Times New Roman" w:hAnsi="Times New Roman" w:cs="Times New Roman"/>
                <w:kern w:val="0"/>
                <w:sz w:val="26"/>
                <w:szCs w:val="26"/>
                <w:bdr w:val="none" w:sz="0" w:space="0" w:color="auto" w:frame="1"/>
                <w:lang w:val="uk-UA"/>
                <w14:ligatures w14:val="none"/>
              </w:rPr>
              <w:t xml:space="preserve">випадках </w:t>
            </w:r>
            <w:r w:rsidR="00C068E1" w:rsidRPr="00A72292">
              <w:rPr>
                <w:rFonts w:ascii="Times New Roman" w:eastAsia="Times New Roman" w:hAnsi="Times New Roman" w:cs="Times New Roman"/>
                <w:kern w:val="0"/>
                <w:sz w:val="26"/>
                <w:szCs w:val="26"/>
                <w:bdr w:val="none" w:sz="0" w:space="0" w:color="auto" w:frame="1"/>
                <w:lang w:val="uk-UA"/>
                <w14:ligatures w14:val="none"/>
              </w:rPr>
              <w:t xml:space="preserve">або </w:t>
            </w:r>
            <w:r w:rsidR="00F7728A" w:rsidRPr="00A72292">
              <w:rPr>
                <w:rFonts w:ascii="Times New Roman" w:eastAsia="Times New Roman" w:hAnsi="Times New Roman" w:cs="Times New Roman"/>
                <w:kern w:val="0"/>
                <w:sz w:val="26"/>
                <w:szCs w:val="26"/>
                <w:bdr w:val="none" w:sz="0" w:space="0" w:color="auto" w:frame="1"/>
                <w:lang w:val="uk-UA"/>
                <w14:ligatures w14:val="none"/>
              </w:rPr>
              <w:t>при вичерпанні</w:t>
            </w:r>
            <w:r w:rsidR="00B242A4" w:rsidRPr="00A72292">
              <w:rPr>
                <w:rFonts w:ascii="Times New Roman" w:eastAsia="Times New Roman" w:hAnsi="Times New Roman" w:cs="Times New Roman"/>
                <w:kern w:val="0"/>
                <w:sz w:val="26"/>
                <w:szCs w:val="26"/>
                <w:bdr w:val="none" w:sz="0" w:space="0" w:color="auto" w:frame="1"/>
                <w:lang w:val="uk-UA"/>
                <w14:ligatures w14:val="none"/>
              </w:rPr>
              <w:t xml:space="preserve"> </w:t>
            </w:r>
            <w:r w:rsidR="00F7728A" w:rsidRPr="00A72292">
              <w:rPr>
                <w:rFonts w:ascii="Times New Roman" w:eastAsia="Times New Roman" w:hAnsi="Times New Roman" w:cs="Times New Roman"/>
                <w:kern w:val="0"/>
                <w:sz w:val="26"/>
                <w:szCs w:val="26"/>
                <w:bdr w:val="none" w:sz="0" w:space="0" w:color="auto" w:frame="1"/>
                <w:lang w:val="uk-UA"/>
                <w14:ligatures w14:val="none"/>
              </w:rPr>
              <w:t xml:space="preserve">альтернатив стандартного лікування, </w:t>
            </w:r>
            <w:r w:rsidR="00F86E89" w:rsidRPr="00A72292">
              <w:rPr>
                <w:rFonts w:ascii="Times New Roman" w:eastAsia="Times New Roman" w:hAnsi="Times New Roman" w:cs="Times New Roman"/>
                <w:kern w:val="0"/>
                <w:sz w:val="26"/>
                <w:szCs w:val="26"/>
                <w:bdr w:val="none" w:sz="0" w:space="0" w:color="auto" w:frame="1"/>
                <w:lang w:val="uk-UA"/>
                <w14:ligatures w14:val="none"/>
              </w:rPr>
              <w:t>підвищення кваліфікації медичних працівників комунальних закладів охорони здоров’я</w:t>
            </w:r>
            <w:r w:rsidR="00D241C6" w:rsidRPr="00A72292">
              <w:rPr>
                <w:rFonts w:ascii="Times New Roman" w:eastAsia="Times New Roman" w:hAnsi="Times New Roman" w:cs="Times New Roman"/>
                <w:kern w:val="0"/>
                <w:sz w:val="26"/>
                <w:szCs w:val="26"/>
                <w:bdr w:val="none" w:sz="0" w:space="0" w:color="auto" w:frame="1"/>
                <w:lang w:val="uk-UA"/>
                <w14:ligatures w14:val="none"/>
              </w:rPr>
              <w:t xml:space="preserve"> </w:t>
            </w:r>
            <w:r w:rsidR="00597F80" w:rsidRPr="00A72292">
              <w:rPr>
                <w:rFonts w:ascii="Times New Roman" w:eastAsia="Times New Roman" w:hAnsi="Times New Roman" w:cs="Times New Roman"/>
                <w:kern w:val="0"/>
                <w:sz w:val="26"/>
                <w:szCs w:val="26"/>
                <w:bdr w:val="none" w:sz="0" w:space="0" w:color="auto" w:frame="1"/>
                <w:lang w:val="uk-UA"/>
                <w14:ligatures w14:val="none"/>
              </w:rPr>
              <w:t xml:space="preserve">Житомирської міської територіальної громади  </w:t>
            </w:r>
            <w:r w:rsidR="00D241C6" w:rsidRPr="00A72292">
              <w:rPr>
                <w:rFonts w:ascii="Times New Roman" w:eastAsia="Times New Roman" w:hAnsi="Times New Roman" w:cs="Times New Roman"/>
                <w:kern w:val="0"/>
                <w:sz w:val="26"/>
                <w:szCs w:val="26"/>
                <w:bdr w:val="none" w:sz="0" w:space="0" w:color="auto" w:frame="1"/>
                <w:lang w:val="uk-UA"/>
                <w14:ligatures w14:val="none"/>
              </w:rPr>
              <w:t>через залучення їх до проведення клінічних досліджень</w:t>
            </w:r>
            <w:r w:rsidRPr="00A72292">
              <w:rPr>
                <w:rFonts w:ascii="Times New Roman" w:eastAsia="Times New Roman" w:hAnsi="Times New Roman" w:cs="Times New Roman"/>
                <w:kern w:val="0"/>
                <w:sz w:val="26"/>
                <w:szCs w:val="26"/>
                <w:bdr w:val="none" w:sz="0" w:space="0" w:color="auto" w:frame="1"/>
                <w:lang w:val="uk-UA"/>
                <w14:ligatures w14:val="none"/>
              </w:rPr>
              <w:t>.</w:t>
            </w:r>
          </w:p>
        </w:tc>
      </w:tr>
      <w:tr w:rsidR="00AA71BE" w:rsidRPr="00A72292" w14:paraId="4892E15C" w14:textId="77777777" w:rsidTr="00847DD9">
        <w:tc>
          <w:tcPr>
            <w:tcW w:w="4957" w:type="dxa"/>
          </w:tcPr>
          <w:p w14:paraId="39274B67" w14:textId="5979D530" w:rsidR="00A02E5B" w:rsidRPr="00A72292" w:rsidRDefault="00A02E5B" w:rsidP="00A02E5B">
            <w:pPr>
              <w:spacing w:before="120" w:after="120"/>
              <w:jc w:val="both"/>
              <w:rPr>
                <w:rFonts w:ascii="Times New Roman" w:eastAsia="Times New Roman" w:hAnsi="Times New Roman" w:cs="Times New Roman"/>
                <w:b/>
                <w:bCs/>
                <w:kern w:val="0"/>
                <w:sz w:val="26"/>
                <w:szCs w:val="26"/>
                <w:bdr w:val="none" w:sz="0" w:space="0" w:color="auto" w:frame="1"/>
                <w:lang w:val="uk-UA"/>
                <w14:ligatures w14:val="none"/>
              </w:rPr>
            </w:pPr>
            <w:r w:rsidRPr="00A72292">
              <w:rPr>
                <w:rFonts w:ascii="Times New Roman" w:eastAsia="Times New Roman" w:hAnsi="Times New Roman" w:cs="Times New Roman"/>
                <w:b/>
                <w:bCs/>
                <w:kern w:val="0"/>
                <w:sz w:val="26"/>
                <w:szCs w:val="26"/>
                <w14:ligatures w14:val="none"/>
              </w:rPr>
              <w:t>Article 2. Cooperation</w:t>
            </w:r>
          </w:p>
        </w:tc>
        <w:tc>
          <w:tcPr>
            <w:tcW w:w="4961" w:type="dxa"/>
          </w:tcPr>
          <w:p w14:paraId="5C2312BE" w14:textId="5A3712AB" w:rsidR="00A02E5B" w:rsidRPr="00A72292" w:rsidRDefault="00A02E5B" w:rsidP="00A02E5B">
            <w:pPr>
              <w:spacing w:before="120" w:after="120"/>
              <w:jc w:val="both"/>
              <w:rPr>
                <w:rFonts w:ascii="Times New Roman" w:eastAsia="Times New Roman" w:hAnsi="Times New Roman" w:cs="Times New Roman"/>
                <w:b/>
                <w:bCs/>
                <w:kern w:val="0"/>
                <w:sz w:val="26"/>
                <w:szCs w:val="26"/>
                <w:bdr w:val="none" w:sz="0" w:space="0" w:color="auto" w:frame="1"/>
                <w:lang w:val="uk-UA"/>
                <w14:ligatures w14:val="none"/>
              </w:rPr>
            </w:pPr>
            <w:r w:rsidRPr="00A72292">
              <w:rPr>
                <w:rFonts w:ascii="Times New Roman" w:eastAsia="Times New Roman" w:hAnsi="Times New Roman" w:cs="Times New Roman"/>
                <w:b/>
                <w:bCs/>
                <w:kern w:val="0"/>
                <w:sz w:val="26"/>
                <w:szCs w:val="26"/>
                <w:bdr w:val="none" w:sz="0" w:space="0" w:color="auto" w:frame="1"/>
                <w:lang w:val="uk-UA"/>
                <w14:ligatures w14:val="none"/>
              </w:rPr>
              <w:t>Стаття 2. Співпраця</w:t>
            </w:r>
          </w:p>
        </w:tc>
      </w:tr>
      <w:tr w:rsidR="00AA71BE" w:rsidRPr="00A72292" w14:paraId="46EA0443" w14:textId="77777777" w:rsidTr="00847DD9">
        <w:tc>
          <w:tcPr>
            <w:tcW w:w="4957" w:type="dxa"/>
          </w:tcPr>
          <w:p w14:paraId="63A53FC1" w14:textId="31F48740"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2.1 Within the framework of this Memorandum, the Parties agree to cooperate in the following areas:</w:t>
            </w:r>
          </w:p>
        </w:tc>
        <w:tc>
          <w:tcPr>
            <w:tcW w:w="4961" w:type="dxa"/>
          </w:tcPr>
          <w:p w14:paraId="29A20016" w14:textId="20529515"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2.1 У р</w:t>
            </w:r>
            <w:r w:rsidR="00847DD9" w:rsidRPr="00A72292">
              <w:rPr>
                <w:rFonts w:ascii="Times New Roman" w:eastAsia="Times New Roman" w:hAnsi="Times New Roman" w:cs="Times New Roman"/>
                <w:kern w:val="0"/>
                <w:sz w:val="26"/>
                <w:szCs w:val="26"/>
                <w:bdr w:val="none" w:sz="0" w:space="0" w:color="auto" w:frame="1"/>
                <w:lang w:val="uk-UA"/>
                <w14:ligatures w14:val="none"/>
              </w:rPr>
              <w:t xml:space="preserve">амках цього Меморандуму Сторони </w:t>
            </w:r>
            <w:r w:rsidRPr="00A72292">
              <w:rPr>
                <w:rFonts w:ascii="Times New Roman" w:eastAsia="Times New Roman" w:hAnsi="Times New Roman" w:cs="Times New Roman"/>
                <w:kern w:val="0"/>
                <w:sz w:val="26"/>
                <w:szCs w:val="26"/>
                <w:bdr w:val="none" w:sz="0" w:space="0" w:color="auto" w:frame="1"/>
                <w:lang w:val="uk-UA"/>
                <w14:ligatures w14:val="none"/>
              </w:rPr>
              <w:t>погоджуються співпрацювати в таких областях:</w:t>
            </w:r>
          </w:p>
        </w:tc>
      </w:tr>
      <w:tr w:rsidR="00AA71BE" w:rsidRPr="00A72292" w14:paraId="494C3318" w14:textId="77777777" w:rsidTr="00847DD9">
        <w:tc>
          <w:tcPr>
            <w:tcW w:w="4957" w:type="dxa"/>
          </w:tcPr>
          <w:p w14:paraId="6BE589B1" w14:textId="0CF582E9"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a) Attracting a greater number of clinical trials to healthcare facilities in Zhytomyr;</w:t>
            </w:r>
          </w:p>
        </w:tc>
        <w:tc>
          <w:tcPr>
            <w:tcW w:w="4961" w:type="dxa"/>
          </w:tcPr>
          <w:p w14:paraId="1AB267FE" w14:textId="0849569F"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а) Залучення більшої кількості клінічних досліджень до за</w:t>
            </w:r>
            <w:r w:rsidR="00847DD9" w:rsidRPr="00A72292">
              <w:rPr>
                <w:rFonts w:ascii="Times New Roman" w:eastAsia="Times New Roman" w:hAnsi="Times New Roman" w:cs="Times New Roman"/>
                <w:kern w:val="0"/>
                <w:sz w:val="26"/>
                <w:szCs w:val="26"/>
                <w:bdr w:val="none" w:sz="0" w:space="0" w:color="auto" w:frame="1"/>
                <w:lang w:val="uk-UA"/>
                <w14:ligatures w14:val="none"/>
              </w:rPr>
              <w:t>кладів охорони здоров’я Житомирської міської територіальної громади</w:t>
            </w:r>
            <w:r w:rsidRPr="00A72292">
              <w:rPr>
                <w:rFonts w:ascii="Times New Roman" w:eastAsia="Times New Roman" w:hAnsi="Times New Roman" w:cs="Times New Roman"/>
                <w:kern w:val="0"/>
                <w:sz w:val="26"/>
                <w:szCs w:val="26"/>
                <w:bdr w:val="none" w:sz="0" w:space="0" w:color="auto" w:frame="1"/>
                <w:lang w:val="uk-UA"/>
                <w14:ligatures w14:val="none"/>
              </w:rPr>
              <w:t>;</w:t>
            </w:r>
          </w:p>
        </w:tc>
      </w:tr>
      <w:tr w:rsidR="00AA71BE" w:rsidRPr="00A72292" w14:paraId="3E5CFF48" w14:textId="77777777" w:rsidTr="00847DD9">
        <w:tc>
          <w:tcPr>
            <w:tcW w:w="4957" w:type="dxa"/>
          </w:tcPr>
          <w:p w14:paraId="2233F42E" w14:textId="41ABE442"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b) Investing in the development of existing and the establishment of new clinical research centers;</w:t>
            </w:r>
          </w:p>
        </w:tc>
        <w:tc>
          <w:tcPr>
            <w:tcW w:w="4961" w:type="dxa"/>
          </w:tcPr>
          <w:p w14:paraId="0B5105ED" w14:textId="3BB84906"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б) Інвестування в розвиток існуючих і створення нових центрів клінічних досліджень;</w:t>
            </w:r>
          </w:p>
        </w:tc>
      </w:tr>
      <w:tr w:rsidR="00AA71BE" w:rsidRPr="00A72292" w14:paraId="56C684D9" w14:textId="77777777" w:rsidTr="00847DD9">
        <w:tc>
          <w:tcPr>
            <w:tcW w:w="4957" w:type="dxa"/>
          </w:tcPr>
          <w:p w14:paraId="479B1872" w14:textId="7A6099FB"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c) Training and involving medical professionals in Zhytomyr in conducting clinical trials;</w:t>
            </w:r>
          </w:p>
        </w:tc>
        <w:tc>
          <w:tcPr>
            <w:tcW w:w="4961" w:type="dxa"/>
          </w:tcPr>
          <w:p w14:paraId="10BA511D" w14:textId="5B950BA8"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в) Навчання і залучення медичних працівників </w:t>
            </w:r>
            <w:r w:rsidR="00F47493" w:rsidRPr="00A72292">
              <w:rPr>
                <w:rFonts w:ascii="Times New Roman" w:eastAsia="Times New Roman" w:hAnsi="Times New Roman" w:cs="Times New Roman"/>
                <w:kern w:val="0"/>
                <w:sz w:val="26"/>
                <w:szCs w:val="26"/>
                <w:bdr w:val="none" w:sz="0" w:space="0" w:color="auto" w:frame="1"/>
                <w:lang w:val="uk-UA"/>
                <w14:ligatures w14:val="none"/>
              </w:rPr>
              <w:t>Житомирської міської територіальної громади</w:t>
            </w:r>
            <w:r w:rsidRPr="00A72292">
              <w:rPr>
                <w:rFonts w:ascii="Times New Roman" w:eastAsia="Times New Roman" w:hAnsi="Times New Roman" w:cs="Times New Roman"/>
                <w:kern w:val="0"/>
                <w:sz w:val="26"/>
                <w:szCs w:val="26"/>
                <w:bdr w:val="none" w:sz="0" w:space="0" w:color="auto" w:frame="1"/>
                <w:lang w:val="uk-UA"/>
                <w14:ligatures w14:val="none"/>
              </w:rPr>
              <w:t xml:space="preserve"> до проведення клінічних досліджень;</w:t>
            </w:r>
          </w:p>
        </w:tc>
      </w:tr>
      <w:tr w:rsidR="00AA71BE" w:rsidRPr="00A72292" w14:paraId="66B321F4" w14:textId="77777777" w:rsidTr="00847DD9">
        <w:tc>
          <w:tcPr>
            <w:tcW w:w="4957" w:type="dxa"/>
          </w:tcPr>
          <w:p w14:paraId="43056DF9" w14:textId="00C10E63"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 xml:space="preserve">d) </w:t>
            </w:r>
            <w:r w:rsidR="00E9065C" w:rsidRPr="00A72292">
              <w:rPr>
                <w:rFonts w:ascii="Times New Roman" w:eastAsia="Times New Roman" w:hAnsi="Times New Roman" w:cs="Times New Roman"/>
                <w:kern w:val="0"/>
                <w:sz w:val="26"/>
                <w:szCs w:val="26"/>
                <w14:ligatures w14:val="none"/>
              </w:rPr>
              <w:t xml:space="preserve">Facilitating patients' access to </w:t>
            </w:r>
            <w:proofErr w:type="gramStart"/>
            <w:r w:rsidR="00E9065C" w:rsidRPr="00A72292">
              <w:rPr>
                <w:rFonts w:ascii="Times New Roman" w:eastAsia="Times New Roman" w:hAnsi="Times New Roman" w:cs="Times New Roman"/>
                <w:kern w:val="0"/>
                <w:sz w:val="26"/>
                <w:szCs w:val="26"/>
                <w14:ligatures w14:val="none"/>
              </w:rPr>
              <w:t>high-quality</w:t>
            </w:r>
            <w:proofErr w:type="gramEnd"/>
            <w:r w:rsidR="00E9065C" w:rsidRPr="00A72292">
              <w:rPr>
                <w:rFonts w:ascii="Times New Roman" w:eastAsia="Times New Roman" w:hAnsi="Times New Roman" w:cs="Times New Roman"/>
                <w:kern w:val="0"/>
                <w:sz w:val="26"/>
                <w:szCs w:val="26"/>
                <w14:ligatures w14:val="none"/>
              </w:rPr>
              <w:t>, free innovative treatment.</w:t>
            </w:r>
          </w:p>
        </w:tc>
        <w:tc>
          <w:tcPr>
            <w:tcW w:w="4961" w:type="dxa"/>
          </w:tcPr>
          <w:p w14:paraId="18E36555" w14:textId="20A3EACD"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г) Сприяння </w:t>
            </w:r>
            <w:r w:rsidR="00D92600" w:rsidRPr="00A72292">
              <w:rPr>
                <w:rFonts w:ascii="Times New Roman" w:eastAsia="Times New Roman" w:hAnsi="Times New Roman" w:cs="Times New Roman"/>
                <w:kern w:val="0"/>
                <w:sz w:val="26"/>
                <w:szCs w:val="26"/>
                <w:bdr w:val="none" w:sz="0" w:space="0" w:color="auto" w:frame="1"/>
                <w:lang w:val="uk-UA"/>
                <w14:ligatures w14:val="none"/>
              </w:rPr>
              <w:t>можливості</w:t>
            </w:r>
            <w:r w:rsidR="00712AA8" w:rsidRPr="00A72292">
              <w:rPr>
                <w:rFonts w:ascii="Times New Roman" w:eastAsia="Times New Roman" w:hAnsi="Times New Roman" w:cs="Times New Roman"/>
                <w:kern w:val="0"/>
                <w:sz w:val="26"/>
                <w:szCs w:val="26"/>
                <w:bdr w:val="none" w:sz="0" w:space="0" w:color="auto" w:frame="1"/>
                <w:lang w:val="uk-UA"/>
                <w14:ligatures w14:val="none"/>
              </w:rPr>
              <w:t xml:space="preserve"> доступу пацієнтів до якісного, безоплатного інноваційного лікування</w:t>
            </w:r>
            <w:r w:rsidRPr="00A72292">
              <w:rPr>
                <w:rFonts w:ascii="Times New Roman" w:eastAsia="Times New Roman" w:hAnsi="Times New Roman" w:cs="Times New Roman"/>
                <w:kern w:val="0"/>
                <w:sz w:val="26"/>
                <w:szCs w:val="26"/>
                <w:bdr w:val="none" w:sz="0" w:space="0" w:color="auto" w:frame="1"/>
                <w:lang w:val="uk-UA"/>
                <w14:ligatures w14:val="none"/>
              </w:rPr>
              <w:t>.</w:t>
            </w:r>
          </w:p>
        </w:tc>
      </w:tr>
      <w:tr w:rsidR="00AA71BE" w:rsidRPr="00A72292" w14:paraId="20E4ED69" w14:textId="77777777" w:rsidTr="00847DD9">
        <w:tc>
          <w:tcPr>
            <w:tcW w:w="4957" w:type="dxa"/>
          </w:tcPr>
          <w:p w14:paraId="79562CD7" w14:textId="0B386D22" w:rsidR="00A02E5B" w:rsidRPr="00A72292" w:rsidRDefault="00A02E5B" w:rsidP="00A02E5B">
            <w:pPr>
              <w:spacing w:before="120" w:after="120"/>
              <w:jc w:val="both"/>
              <w:rPr>
                <w:rFonts w:ascii="Times New Roman" w:eastAsia="Times New Roman" w:hAnsi="Times New Roman" w:cs="Times New Roman"/>
                <w:b/>
                <w:bCs/>
                <w:kern w:val="0"/>
                <w:sz w:val="26"/>
                <w:szCs w:val="26"/>
                <w:bdr w:val="none" w:sz="0" w:space="0" w:color="auto" w:frame="1"/>
                <w:lang w:val="uk-UA"/>
                <w14:ligatures w14:val="none"/>
              </w:rPr>
            </w:pPr>
            <w:r w:rsidRPr="00A72292">
              <w:rPr>
                <w:rFonts w:ascii="Times New Roman" w:eastAsia="Times New Roman" w:hAnsi="Times New Roman" w:cs="Times New Roman"/>
                <w:b/>
                <w:bCs/>
                <w:kern w:val="0"/>
                <w:sz w:val="26"/>
                <w:szCs w:val="26"/>
                <w14:ligatures w14:val="none"/>
              </w:rPr>
              <w:t>Article 3. Responsibilities of the Parties</w:t>
            </w:r>
          </w:p>
        </w:tc>
        <w:tc>
          <w:tcPr>
            <w:tcW w:w="4961" w:type="dxa"/>
          </w:tcPr>
          <w:p w14:paraId="261F7C01" w14:textId="5675E784" w:rsidR="00A02E5B" w:rsidRPr="00A72292" w:rsidRDefault="00A02E5B" w:rsidP="00A02E5B">
            <w:pPr>
              <w:spacing w:before="120" w:after="120"/>
              <w:jc w:val="both"/>
              <w:rPr>
                <w:rFonts w:ascii="Times New Roman" w:eastAsia="Times New Roman" w:hAnsi="Times New Roman" w:cs="Times New Roman"/>
                <w:b/>
                <w:bCs/>
                <w:kern w:val="0"/>
                <w:sz w:val="26"/>
                <w:szCs w:val="26"/>
                <w:bdr w:val="none" w:sz="0" w:space="0" w:color="auto" w:frame="1"/>
                <w:lang w:val="uk-UA"/>
                <w14:ligatures w14:val="none"/>
              </w:rPr>
            </w:pPr>
            <w:r w:rsidRPr="00A72292">
              <w:rPr>
                <w:rFonts w:ascii="Times New Roman" w:eastAsia="Times New Roman" w:hAnsi="Times New Roman" w:cs="Times New Roman"/>
                <w:b/>
                <w:bCs/>
                <w:kern w:val="0"/>
                <w:sz w:val="26"/>
                <w:szCs w:val="26"/>
                <w:bdr w:val="none" w:sz="0" w:space="0" w:color="auto" w:frame="1"/>
                <w:lang w:val="uk-UA"/>
                <w14:ligatures w14:val="none"/>
              </w:rPr>
              <w:t>Стаття 3. Обов’язки Сторін</w:t>
            </w:r>
          </w:p>
        </w:tc>
      </w:tr>
      <w:tr w:rsidR="00AA71BE" w:rsidRPr="00A72292" w14:paraId="7F826C7D" w14:textId="77777777" w:rsidTr="00847DD9">
        <w:tc>
          <w:tcPr>
            <w:tcW w:w="4957" w:type="dxa"/>
          </w:tcPr>
          <w:p w14:paraId="2109C5CC" w14:textId="0EBF62A8"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lastRenderedPageBreak/>
              <w:t xml:space="preserve">3.1 </w:t>
            </w:r>
            <w:proofErr w:type="spellStart"/>
            <w:r w:rsidRPr="00A72292">
              <w:rPr>
                <w:rFonts w:ascii="Times New Roman" w:eastAsia="Times New Roman" w:hAnsi="Times New Roman" w:cs="Times New Roman"/>
                <w:kern w:val="0"/>
                <w:sz w:val="26"/>
                <w:szCs w:val="26"/>
                <w14:ligatures w14:val="none"/>
              </w:rPr>
              <w:t>FutureMeds</w:t>
            </w:r>
            <w:proofErr w:type="spellEnd"/>
            <w:r w:rsidRPr="00A72292">
              <w:rPr>
                <w:rFonts w:ascii="Times New Roman" w:eastAsia="Times New Roman" w:hAnsi="Times New Roman" w:cs="Times New Roman"/>
                <w:kern w:val="0"/>
                <w:sz w:val="26"/>
                <w:szCs w:val="26"/>
                <w14:ligatures w14:val="none"/>
              </w:rPr>
              <w:t>, including its subsidiary companies in Ukraine, undertakes to:</w:t>
            </w:r>
          </w:p>
        </w:tc>
        <w:tc>
          <w:tcPr>
            <w:tcW w:w="4961" w:type="dxa"/>
          </w:tcPr>
          <w:p w14:paraId="1F865548" w14:textId="2A3A255C"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3.1 </w:t>
            </w:r>
            <w:proofErr w:type="spellStart"/>
            <w:r w:rsidRPr="00A72292">
              <w:rPr>
                <w:rFonts w:ascii="Times New Roman" w:eastAsia="Times New Roman" w:hAnsi="Times New Roman" w:cs="Times New Roman"/>
                <w:kern w:val="0"/>
                <w:sz w:val="26"/>
                <w:szCs w:val="26"/>
                <w:bdr w:val="none" w:sz="0" w:space="0" w:color="auto" w:frame="1"/>
                <w:lang w:val="uk-UA"/>
                <w14:ligatures w14:val="none"/>
              </w:rPr>
              <w:t>FutureMeds</w:t>
            </w:r>
            <w:proofErr w:type="spellEnd"/>
            <w:r w:rsidRPr="00A72292">
              <w:rPr>
                <w:rFonts w:ascii="Times New Roman" w:eastAsia="Times New Roman" w:hAnsi="Times New Roman" w:cs="Times New Roman"/>
                <w:kern w:val="0"/>
                <w:sz w:val="26"/>
                <w:szCs w:val="26"/>
                <w:bdr w:val="none" w:sz="0" w:space="0" w:color="auto" w:frame="1"/>
                <w:lang w:val="uk-UA"/>
                <w14:ligatures w14:val="none"/>
              </w:rPr>
              <w:t>, яка діє, зокрема, через свої дочірні компанії в Україні, зобов'язується:</w:t>
            </w:r>
          </w:p>
        </w:tc>
      </w:tr>
      <w:tr w:rsidR="00AA71BE" w:rsidRPr="00A72292" w14:paraId="28CEF9EB" w14:textId="77777777" w:rsidTr="00847DD9">
        <w:tc>
          <w:tcPr>
            <w:tcW w:w="4957" w:type="dxa"/>
          </w:tcPr>
          <w:p w14:paraId="77C75A21" w14:textId="5F388E70"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a) Work on attracting a greater number of clinical trials for Zhytomyr.</w:t>
            </w:r>
          </w:p>
        </w:tc>
        <w:tc>
          <w:tcPr>
            <w:tcW w:w="4961" w:type="dxa"/>
          </w:tcPr>
          <w:p w14:paraId="49890699" w14:textId="2DE181F8"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а) Працювати над залученням більшої кількості клінічних досліджень для </w:t>
            </w:r>
            <w:r w:rsidR="00C774EA" w:rsidRPr="00A72292">
              <w:rPr>
                <w:rFonts w:ascii="Times New Roman" w:eastAsia="Times New Roman" w:hAnsi="Times New Roman" w:cs="Times New Roman"/>
                <w:kern w:val="0"/>
                <w:sz w:val="26"/>
                <w:szCs w:val="26"/>
                <w:bdr w:val="none" w:sz="0" w:space="0" w:color="auto" w:frame="1"/>
                <w:lang w:val="uk-UA"/>
                <w14:ligatures w14:val="none"/>
              </w:rPr>
              <w:t>Житомирської міської територіальної громади.</w:t>
            </w:r>
          </w:p>
        </w:tc>
      </w:tr>
      <w:tr w:rsidR="00AA71BE" w:rsidRPr="00A72292" w14:paraId="3B98CC1C" w14:textId="77777777" w:rsidTr="00847DD9">
        <w:tc>
          <w:tcPr>
            <w:tcW w:w="4957" w:type="dxa"/>
          </w:tcPr>
          <w:p w14:paraId="34598562" w14:textId="1EEE36EA" w:rsidR="00F46C5D" w:rsidRPr="00A72292" w:rsidRDefault="00A02E5B" w:rsidP="00F46C5D">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b</w:t>
            </w:r>
            <w:r w:rsidRPr="00A72292">
              <w:rPr>
                <w:rFonts w:ascii="Times New Roman" w:eastAsia="Times New Roman" w:hAnsi="Times New Roman" w:cs="Times New Roman"/>
                <w:kern w:val="0"/>
                <w:sz w:val="26"/>
                <w:szCs w:val="26"/>
                <w:lang w:val="en-GB"/>
                <w14:ligatures w14:val="none"/>
              </w:rPr>
              <w:t xml:space="preserve">) </w:t>
            </w:r>
            <w:r w:rsidR="00F46C5D" w:rsidRPr="00A72292">
              <w:rPr>
                <w:rFonts w:ascii="Times New Roman" w:eastAsia="Times New Roman" w:hAnsi="Times New Roman" w:cs="Times New Roman"/>
                <w:kern w:val="0"/>
                <w:sz w:val="26"/>
                <w:szCs w:val="26"/>
                <w:bdr w:val="none" w:sz="0" w:space="0" w:color="auto" w:frame="1"/>
                <w:lang w:val="en-GB"/>
                <w14:ligatures w14:val="none"/>
              </w:rPr>
              <w:t xml:space="preserve">Invest in the </w:t>
            </w:r>
            <w:r w:rsidR="00F46C5D" w:rsidRPr="00A72292">
              <w:rPr>
                <w:rFonts w:ascii="Times New Roman" w:eastAsia="Times New Roman" w:hAnsi="Times New Roman" w:cs="Times New Roman"/>
                <w:kern w:val="0"/>
                <w:sz w:val="26"/>
                <w:szCs w:val="26"/>
                <w:lang w:val="en-GB"/>
                <w14:ligatures w14:val="none"/>
              </w:rPr>
              <w:t xml:space="preserve">establishment </w:t>
            </w:r>
            <w:r w:rsidR="00F46C5D" w:rsidRPr="00A72292">
              <w:rPr>
                <w:rFonts w:ascii="Times New Roman" w:eastAsia="Times New Roman" w:hAnsi="Times New Roman" w:cs="Times New Roman"/>
                <w:kern w:val="0"/>
                <w:sz w:val="26"/>
                <w:szCs w:val="26"/>
                <w:bdr w:val="none" w:sz="0" w:space="0" w:color="auto" w:frame="1"/>
                <w:lang w:val="en-GB"/>
                <w14:ligatures w14:val="none"/>
              </w:rPr>
              <w:t xml:space="preserve">and development of clinical research </w:t>
            </w:r>
            <w:proofErr w:type="spellStart"/>
            <w:r w:rsidR="00F46C5D" w:rsidRPr="00A72292">
              <w:rPr>
                <w:rFonts w:ascii="Times New Roman" w:eastAsia="Times New Roman" w:hAnsi="Times New Roman" w:cs="Times New Roman"/>
                <w:kern w:val="0"/>
                <w:sz w:val="26"/>
                <w:szCs w:val="26"/>
                <w:bdr w:val="none" w:sz="0" w:space="0" w:color="auto" w:frame="1"/>
                <w:lang w:val="en-GB"/>
                <w14:ligatures w14:val="none"/>
              </w:rPr>
              <w:t>centers</w:t>
            </w:r>
            <w:proofErr w:type="spellEnd"/>
            <w:r w:rsidR="00F46C5D" w:rsidRPr="00A72292">
              <w:rPr>
                <w:rFonts w:ascii="Times New Roman" w:eastAsia="Times New Roman" w:hAnsi="Times New Roman" w:cs="Times New Roman"/>
                <w:kern w:val="0"/>
                <w:sz w:val="26"/>
                <w:szCs w:val="26"/>
                <w:bdr w:val="none" w:sz="0" w:space="0" w:color="auto" w:frame="1"/>
                <w:lang w:val="en-GB"/>
                <w14:ligatures w14:val="none"/>
              </w:rPr>
              <w:t xml:space="preserve"> </w:t>
            </w:r>
            <w:proofErr w:type="gramStart"/>
            <w:r w:rsidR="00F46C5D" w:rsidRPr="00A72292">
              <w:rPr>
                <w:rFonts w:ascii="Times New Roman" w:eastAsia="Times New Roman" w:hAnsi="Times New Roman" w:cs="Times New Roman"/>
                <w:kern w:val="0"/>
                <w:sz w:val="26"/>
                <w:szCs w:val="26"/>
                <w:bdr w:val="none" w:sz="0" w:space="0" w:color="auto" w:frame="1"/>
                <w:lang w:val="en-GB"/>
                <w14:ligatures w14:val="none"/>
              </w:rPr>
              <w:t>on the basis of</w:t>
            </w:r>
            <w:proofErr w:type="gramEnd"/>
            <w:r w:rsidR="00F46C5D" w:rsidRPr="00A72292">
              <w:rPr>
                <w:rFonts w:ascii="Times New Roman" w:eastAsia="Times New Roman" w:hAnsi="Times New Roman" w:cs="Times New Roman"/>
                <w:kern w:val="0"/>
                <w:sz w:val="26"/>
                <w:szCs w:val="26"/>
                <w:bdr w:val="none" w:sz="0" w:space="0" w:color="auto" w:frame="1"/>
                <w:lang w:val="en-GB"/>
                <w14:ligatures w14:val="none"/>
              </w:rPr>
              <w:t xml:space="preserve"> communal health care facilities of the Zhytomyr city community.</w:t>
            </w:r>
          </w:p>
        </w:tc>
        <w:tc>
          <w:tcPr>
            <w:tcW w:w="4961" w:type="dxa"/>
          </w:tcPr>
          <w:p w14:paraId="27567A26" w14:textId="3F43E2CE"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б) Інвестувати в </w:t>
            </w:r>
            <w:r w:rsidR="00E9065C" w:rsidRPr="00A72292">
              <w:rPr>
                <w:rFonts w:ascii="Times New Roman" w:eastAsia="Times New Roman" w:hAnsi="Times New Roman" w:cs="Times New Roman"/>
                <w:kern w:val="0"/>
                <w:sz w:val="26"/>
                <w:szCs w:val="26"/>
                <w:bdr w:val="none" w:sz="0" w:space="0" w:color="auto" w:frame="1"/>
                <w:lang w:val="uk-UA"/>
                <w14:ligatures w14:val="none"/>
              </w:rPr>
              <w:t xml:space="preserve">створення та </w:t>
            </w:r>
            <w:r w:rsidRPr="00A72292">
              <w:rPr>
                <w:rFonts w:ascii="Times New Roman" w:eastAsia="Times New Roman" w:hAnsi="Times New Roman" w:cs="Times New Roman"/>
                <w:kern w:val="0"/>
                <w:sz w:val="26"/>
                <w:szCs w:val="26"/>
                <w:bdr w:val="none" w:sz="0" w:space="0" w:color="auto" w:frame="1"/>
                <w:lang w:val="uk-UA"/>
                <w14:ligatures w14:val="none"/>
              </w:rPr>
              <w:t xml:space="preserve">розвиток центрів клінічних досліджень на базі </w:t>
            </w:r>
            <w:r w:rsidR="00913663" w:rsidRPr="00A72292">
              <w:rPr>
                <w:rFonts w:ascii="Times New Roman" w:eastAsia="Times New Roman" w:hAnsi="Times New Roman" w:cs="Times New Roman"/>
                <w:kern w:val="0"/>
                <w:sz w:val="26"/>
                <w:szCs w:val="26"/>
                <w:bdr w:val="none" w:sz="0" w:space="0" w:color="auto" w:frame="1"/>
                <w:lang w:val="uk-UA"/>
                <w14:ligatures w14:val="none"/>
              </w:rPr>
              <w:t xml:space="preserve">комунальних </w:t>
            </w:r>
            <w:r w:rsidRPr="00A72292">
              <w:rPr>
                <w:rFonts w:ascii="Times New Roman" w:eastAsia="Times New Roman" w:hAnsi="Times New Roman" w:cs="Times New Roman"/>
                <w:kern w:val="0"/>
                <w:sz w:val="26"/>
                <w:szCs w:val="26"/>
                <w:bdr w:val="none" w:sz="0" w:space="0" w:color="auto" w:frame="1"/>
                <w:lang w:val="uk-UA"/>
                <w14:ligatures w14:val="none"/>
              </w:rPr>
              <w:t xml:space="preserve">закладів охорони здоров'я </w:t>
            </w:r>
            <w:r w:rsidR="00913663" w:rsidRPr="00A72292">
              <w:rPr>
                <w:rFonts w:ascii="Times New Roman" w:eastAsia="Times New Roman" w:hAnsi="Times New Roman" w:cs="Times New Roman"/>
                <w:kern w:val="0"/>
                <w:sz w:val="26"/>
                <w:szCs w:val="26"/>
                <w:bdr w:val="none" w:sz="0" w:space="0" w:color="auto" w:frame="1"/>
                <w:lang w:val="uk-UA"/>
                <w14:ligatures w14:val="none"/>
              </w:rPr>
              <w:t xml:space="preserve">Житомирської </w:t>
            </w:r>
            <w:r w:rsidR="00C774EA" w:rsidRPr="00A72292">
              <w:rPr>
                <w:rFonts w:ascii="Times New Roman" w:eastAsia="Times New Roman" w:hAnsi="Times New Roman" w:cs="Times New Roman"/>
                <w:kern w:val="0"/>
                <w:sz w:val="26"/>
                <w:szCs w:val="26"/>
                <w:bdr w:val="none" w:sz="0" w:space="0" w:color="auto" w:frame="1"/>
                <w:lang w:val="uk-UA"/>
                <w14:ligatures w14:val="none"/>
              </w:rPr>
              <w:t xml:space="preserve">міської територіальної </w:t>
            </w:r>
            <w:r w:rsidR="00913663" w:rsidRPr="00A72292">
              <w:rPr>
                <w:rFonts w:ascii="Times New Roman" w:eastAsia="Times New Roman" w:hAnsi="Times New Roman" w:cs="Times New Roman"/>
                <w:kern w:val="0"/>
                <w:sz w:val="26"/>
                <w:szCs w:val="26"/>
                <w:bdr w:val="none" w:sz="0" w:space="0" w:color="auto" w:frame="1"/>
                <w:lang w:val="uk-UA"/>
                <w14:ligatures w14:val="none"/>
              </w:rPr>
              <w:t>громади</w:t>
            </w:r>
            <w:r w:rsidRPr="00A72292">
              <w:rPr>
                <w:rFonts w:ascii="Times New Roman" w:eastAsia="Times New Roman" w:hAnsi="Times New Roman" w:cs="Times New Roman"/>
                <w:kern w:val="0"/>
                <w:sz w:val="26"/>
                <w:szCs w:val="26"/>
                <w:bdr w:val="none" w:sz="0" w:space="0" w:color="auto" w:frame="1"/>
                <w:lang w:val="uk-UA"/>
                <w14:ligatures w14:val="none"/>
              </w:rPr>
              <w:t>.</w:t>
            </w:r>
          </w:p>
        </w:tc>
      </w:tr>
      <w:tr w:rsidR="00AA71BE" w:rsidRPr="00A72292" w14:paraId="473B9A02" w14:textId="77777777" w:rsidTr="00847DD9">
        <w:tc>
          <w:tcPr>
            <w:tcW w:w="4957" w:type="dxa"/>
          </w:tcPr>
          <w:p w14:paraId="43D45729" w14:textId="51C6BDDC"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c) Improve the qualifications, train, and involve medical professionals in Zhytomyr in conducting clinical trials.</w:t>
            </w:r>
          </w:p>
        </w:tc>
        <w:tc>
          <w:tcPr>
            <w:tcW w:w="4961" w:type="dxa"/>
          </w:tcPr>
          <w:p w14:paraId="6FDB32DF" w14:textId="5567F372" w:rsidR="00A02E5B" w:rsidRPr="00A72292" w:rsidRDefault="00A02E5B" w:rsidP="00C774EA">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в) Підвищувати кваліфікацію, навчати і залучати медичних працівників </w:t>
            </w:r>
            <w:r w:rsidR="00C774EA" w:rsidRPr="00A72292">
              <w:rPr>
                <w:rFonts w:ascii="Times New Roman" w:eastAsia="Times New Roman" w:hAnsi="Times New Roman" w:cs="Times New Roman"/>
                <w:kern w:val="0"/>
                <w:sz w:val="26"/>
                <w:szCs w:val="26"/>
                <w:bdr w:val="none" w:sz="0" w:space="0" w:color="auto" w:frame="1"/>
                <w:lang w:val="uk-UA"/>
                <w14:ligatures w14:val="none"/>
              </w:rPr>
              <w:t>закладів охорони здоров’я Житомирської міської територіальної громади</w:t>
            </w:r>
            <w:r w:rsidRPr="00A72292">
              <w:rPr>
                <w:rFonts w:ascii="Times New Roman" w:eastAsia="Times New Roman" w:hAnsi="Times New Roman" w:cs="Times New Roman"/>
                <w:kern w:val="0"/>
                <w:sz w:val="26"/>
                <w:szCs w:val="26"/>
                <w:bdr w:val="none" w:sz="0" w:space="0" w:color="auto" w:frame="1"/>
                <w:lang w:val="uk-UA"/>
                <w14:ligatures w14:val="none"/>
              </w:rPr>
              <w:t xml:space="preserve"> до проведення клінічних досліджень.</w:t>
            </w:r>
          </w:p>
        </w:tc>
      </w:tr>
      <w:tr w:rsidR="00AA71BE" w:rsidRPr="00A72292" w14:paraId="396CA8EE" w14:textId="77777777" w:rsidTr="00847DD9">
        <w:tc>
          <w:tcPr>
            <w:tcW w:w="4957" w:type="dxa"/>
          </w:tcPr>
          <w:p w14:paraId="64118742" w14:textId="506E8613"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d) Facilitate increased funding for the budgets of healthcare facilities and reduce municipal budget expenditures on ensuring quality and innovative treatment.</w:t>
            </w:r>
          </w:p>
        </w:tc>
        <w:tc>
          <w:tcPr>
            <w:tcW w:w="4961" w:type="dxa"/>
          </w:tcPr>
          <w:p w14:paraId="54902873" w14:textId="4324391D"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г) Сприяти збільшенню надходження коштів в бюджети закладів охорони здоров’я і зменшенню витрат міського бюджету на забезпечення якісного та інноваційного лікування.</w:t>
            </w:r>
          </w:p>
        </w:tc>
      </w:tr>
      <w:tr w:rsidR="00AA71BE" w:rsidRPr="00A72292" w14:paraId="710A9768" w14:textId="77777777" w:rsidTr="00847DD9">
        <w:tc>
          <w:tcPr>
            <w:tcW w:w="4957" w:type="dxa"/>
          </w:tcPr>
          <w:p w14:paraId="6E3296C8" w14:textId="3B1A68FC"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3.2 Zhytomyr City Council undertakes to:</w:t>
            </w:r>
          </w:p>
        </w:tc>
        <w:tc>
          <w:tcPr>
            <w:tcW w:w="4961" w:type="dxa"/>
          </w:tcPr>
          <w:p w14:paraId="13AD0E4F" w14:textId="7DBEE0E2"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3.2 Житомирська міська рада зобов'язується:</w:t>
            </w:r>
          </w:p>
        </w:tc>
      </w:tr>
      <w:tr w:rsidR="00AA71BE" w:rsidRPr="00A72292" w14:paraId="6BD22412" w14:textId="77777777" w:rsidTr="00847DD9">
        <w:tc>
          <w:tcPr>
            <w:tcW w:w="4957" w:type="dxa"/>
          </w:tcPr>
          <w:p w14:paraId="7AEAAA5D" w14:textId="7F3A5C77"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 xml:space="preserve">a) Create conditions for effective cooperation between </w:t>
            </w:r>
            <w:proofErr w:type="spellStart"/>
            <w:r w:rsidRPr="00A72292">
              <w:rPr>
                <w:rFonts w:ascii="Times New Roman" w:eastAsia="Times New Roman" w:hAnsi="Times New Roman" w:cs="Times New Roman"/>
                <w:kern w:val="0"/>
                <w:sz w:val="26"/>
                <w:szCs w:val="26"/>
                <w14:ligatures w14:val="none"/>
              </w:rPr>
              <w:t>FutureMeds</w:t>
            </w:r>
            <w:proofErr w:type="spellEnd"/>
            <w:r w:rsidRPr="00A72292">
              <w:rPr>
                <w:rFonts w:ascii="Times New Roman" w:eastAsia="Times New Roman" w:hAnsi="Times New Roman" w:cs="Times New Roman"/>
                <w:kern w:val="0"/>
                <w:sz w:val="26"/>
                <w:szCs w:val="26"/>
                <w14:ligatures w14:val="none"/>
              </w:rPr>
              <w:t xml:space="preserve"> and municipal healthcare facilities on contractual terms.</w:t>
            </w:r>
          </w:p>
        </w:tc>
        <w:tc>
          <w:tcPr>
            <w:tcW w:w="4961" w:type="dxa"/>
          </w:tcPr>
          <w:p w14:paraId="3E5F5F27" w14:textId="7FED03B2"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а) Створити умови для ефективної співпраці </w:t>
            </w:r>
            <w:proofErr w:type="spellStart"/>
            <w:r w:rsidRPr="00A72292">
              <w:rPr>
                <w:rFonts w:ascii="Times New Roman" w:eastAsia="Times New Roman" w:hAnsi="Times New Roman" w:cs="Times New Roman"/>
                <w:kern w:val="0"/>
                <w:sz w:val="26"/>
                <w:szCs w:val="26"/>
                <w:bdr w:val="none" w:sz="0" w:space="0" w:color="auto" w:frame="1"/>
                <w:lang w:val="uk-UA"/>
                <w14:ligatures w14:val="none"/>
              </w:rPr>
              <w:t>FutureMeds</w:t>
            </w:r>
            <w:proofErr w:type="spellEnd"/>
            <w:r w:rsidRPr="00A72292">
              <w:rPr>
                <w:rFonts w:ascii="Times New Roman" w:eastAsia="Times New Roman" w:hAnsi="Times New Roman" w:cs="Times New Roman"/>
                <w:kern w:val="0"/>
                <w:sz w:val="26"/>
                <w:szCs w:val="26"/>
                <w:bdr w:val="none" w:sz="0" w:space="0" w:color="auto" w:frame="1"/>
                <w:lang w:val="uk-UA"/>
                <w14:ligatures w14:val="none"/>
              </w:rPr>
              <w:t xml:space="preserve"> із </w:t>
            </w:r>
            <w:r w:rsidR="00F47493" w:rsidRPr="00A72292">
              <w:rPr>
                <w:rFonts w:ascii="Times New Roman" w:eastAsia="Times New Roman" w:hAnsi="Times New Roman" w:cs="Times New Roman"/>
                <w:kern w:val="0"/>
                <w:sz w:val="26"/>
                <w:szCs w:val="26"/>
                <w:bdr w:val="none" w:sz="0" w:space="0" w:color="auto" w:frame="1"/>
                <w:lang w:val="uk-UA"/>
                <w14:ligatures w14:val="none"/>
              </w:rPr>
              <w:t xml:space="preserve">підпорядкованими </w:t>
            </w:r>
            <w:r w:rsidRPr="00A72292">
              <w:rPr>
                <w:rFonts w:ascii="Times New Roman" w:eastAsia="Times New Roman" w:hAnsi="Times New Roman" w:cs="Times New Roman"/>
                <w:kern w:val="0"/>
                <w:sz w:val="26"/>
                <w:szCs w:val="26"/>
                <w:bdr w:val="none" w:sz="0" w:space="0" w:color="auto" w:frame="1"/>
                <w:lang w:val="uk-UA"/>
                <w14:ligatures w14:val="none"/>
              </w:rPr>
              <w:t>комунальними закладами охорони здоров’я на договірних засадах.</w:t>
            </w:r>
          </w:p>
        </w:tc>
      </w:tr>
      <w:tr w:rsidR="00AA71BE" w:rsidRPr="00A72292" w14:paraId="6B572A27" w14:textId="77777777" w:rsidTr="00847DD9">
        <w:tc>
          <w:tcPr>
            <w:tcW w:w="4957" w:type="dxa"/>
          </w:tcPr>
          <w:p w14:paraId="710042D4" w14:textId="7CFA4806"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 xml:space="preserve">b) Promote public-private partnerships and similar forms of </w:t>
            </w:r>
            <w:proofErr w:type="gramStart"/>
            <w:r w:rsidRPr="00A72292">
              <w:rPr>
                <w:rFonts w:ascii="Times New Roman" w:eastAsia="Times New Roman" w:hAnsi="Times New Roman" w:cs="Times New Roman"/>
                <w:kern w:val="0"/>
                <w:sz w:val="26"/>
                <w:szCs w:val="26"/>
                <w14:ligatures w14:val="none"/>
              </w:rPr>
              <w:t>cooperation,</w:t>
            </w:r>
            <w:proofErr w:type="gramEnd"/>
            <w:r w:rsidRPr="00A72292">
              <w:rPr>
                <w:rFonts w:ascii="Times New Roman" w:eastAsia="Times New Roman" w:hAnsi="Times New Roman" w:cs="Times New Roman"/>
                <w:kern w:val="0"/>
                <w:sz w:val="26"/>
                <w:szCs w:val="26"/>
                <w14:ligatures w14:val="none"/>
              </w:rPr>
              <w:t xml:space="preserve"> negotiate joint venture agreements to achieve the purpose of this Memorandum.</w:t>
            </w:r>
          </w:p>
        </w:tc>
        <w:tc>
          <w:tcPr>
            <w:tcW w:w="4961" w:type="dxa"/>
          </w:tcPr>
          <w:p w14:paraId="77BEBC9F" w14:textId="1A91AFA7"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б) Сприяти державно-приватному партнерству та аналогічним формам співпраці, погоджувати договори про спільну діяльність для досягнення мети цього Меморандуму.</w:t>
            </w:r>
          </w:p>
        </w:tc>
      </w:tr>
      <w:tr w:rsidR="00AA71BE" w:rsidRPr="00A72292" w14:paraId="318A21E2" w14:textId="77777777" w:rsidTr="00847DD9">
        <w:tc>
          <w:tcPr>
            <w:tcW w:w="4957" w:type="dxa"/>
          </w:tcPr>
          <w:p w14:paraId="1727C717" w14:textId="28AA05B1"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 xml:space="preserve">c) Ensure public access to innovative medical care within the framework of clinical trials through the dissemination of information through mass media, the involvement and </w:t>
            </w:r>
            <w:r w:rsidRPr="00A72292">
              <w:rPr>
                <w:rFonts w:ascii="Times New Roman" w:eastAsia="Times New Roman" w:hAnsi="Times New Roman" w:cs="Times New Roman"/>
                <w:kern w:val="0"/>
                <w:sz w:val="26"/>
                <w:szCs w:val="26"/>
                <w14:ligatures w14:val="none"/>
              </w:rPr>
              <w:lastRenderedPageBreak/>
              <w:t>direction of efforts of healthcare facilities in the city to inform relevant population groups.</w:t>
            </w:r>
          </w:p>
        </w:tc>
        <w:tc>
          <w:tcPr>
            <w:tcW w:w="4961" w:type="dxa"/>
          </w:tcPr>
          <w:p w14:paraId="09F906E4" w14:textId="6C0D289A"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lastRenderedPageBreak/>
              <w:t xml:space="preserve">в) Забезпечити доступ населення до інноваційної медичної допомоги в рамках клінічних досліджень через розповсюдження інформації через засоби масової інформації, залучення і направлення зусиль закладів охорони </w:t>
            </w:r>
            <w:r w:rsidRPr="00A72292">
              <w:rPr>
                <w:rFonts w:ascii="Times New Roman" w:eastAsia="Times New Roman" w:hAnsi="Times New Roman" w:cs="Times New Roman"/>
                <w:kern w:val="0"/>
                <w:sz w:val="26"/>
                <w:szCs w:val="26"/>
                <w:bdr w:val="none" w:sz="0" w:space="0" w:color="auto" w:frame="1"/>
                <w:lang w:val="uk-UA"/>
                <w14:ligatures w14:val="none"/>
              </w:rPr>
              <w:lastRenderedPageBreak/>
              <w:t xml:space="preserve">здоров’я міста на інформування відповідних категорій населення. </w:t>
            </w:r>
          </w:p>
        </w:tc>
      </w:tr>
      <w:tr w:rsidR="00AA71BE" w:rsidRPr="00A72292" w14:paraId="69B6ECA0" w14:textId="77777777" w:rsidTr="00847DD9">
        <w:tc>
          <w:tcPr>
            <w:tcW w:w="4957" w:type="dxa"/>
          </w:tcPr>
          <w:p w14:paraId="566F6E6F" w14:textId="1DA9265A"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lastRenderedPageBreak/>
              <w:t xml:space="preserve">d) Support </w:t>
            </w:r>
            <w:proofErr w:type="spellStart"/>
            <w:r w:rsidRPr="00A72292">
              <w:rPr>
                <w:rFonts w:ascii="Times New Roman" w:eastAsia="Times New Roman" w:hAnsi="Times New Roman" w:cs="Times New Roman"/>
                <w:kern w:val="0"/>
                <w:sz w:val="26"/>
                <w:szCs w:val="26"/>
                <w14:ligatures w14:val="none"/>
              </w:rPr>
              <w:t>FutureMeds</w:t>
            </w:r>
            <w:proofErr w:type="spellEnd"/>
            <w:r w:rsidRPr="00A72292">
              <w:rPr>
                <w:rFonts w:ascii="Times New Roman" w:eastAsia="Times New Roman" w:hAnsi="Times New Roman" w:cs="Times New Roman"/>
                <w:kern w:val="0"/>
                <w:sz w:val="26"/>
                <w:szCs w:val="26"/>
                <w14:ligatures w14:val="none"/>
              </w:rPr>
              <w:t xml:space="preserve"> in the appropriate use of electronic medical records.</w:t>
            </w:r>
          </w:p>
        </w:tc>
        <w:tc>
          <w:tcPr>
            <w:tcW w:w="4961" w:type="dxa"/>
          </w:tcPr>
          <w:p w14:paraId="1B42B8C4" w14:textId="232EDEF4"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г) Сприяти </w:t>
            </w:r>
            <w:proofErr w:type="spellStart"/>
            <w:r w:rsidRPr="00A72292">
              <w:rPr>
                <w:rFonts w:ascii="Times New Roman" w:eastAsia="Times New Roman" w:hAnsi="Times New Roman" w:cs="Times New Roman"/>
                <w:kern w:val="0"/>
                <w:sz w:val="26"/>
                <w:szCs w:val="26"/>
                <w:bdr w:val="none" w:sz="0" w:space="0" w:color="auto" w:frame="1"/>
                <w:lang w:val="uk-UA"/>
                <w14:ligatures w14:val="none"/>
              </w:rPr>
              <w:t>FutureMeds</w:t>
            </w:r>
            <w:proofErr w:type="spellEnd"/>
            <w:r w:rsidRPr="00A72292">
              <w:rPr>
                <w:rFonts w:ascii="Times New Roman" w:eastAsia="Times New Roman" w:hAnsi="Times New Roman" w:cs="Times New Roman"/>
                <w:kern w:val="0"/>
                <w:sz w:val="26"/>
                <w:szCs w:val="26"/>
                <w:bdr w:val="none" w:sz="0" w:space="0" w:color="auto" w:frame="1"/>
                <w:lang w:val="uk-UA"/>
                <w14:ligatures w14:val="none"/>
              </w:rPr>
              <w:t xml:space="preserve"> відповідному використанню електронних медичних записів.</w:t>
            </w:r>
          </w:p>
        </w:tc>
      </w:tr>
      <w:tr w:rsidR="00AA71BE" w:rsidRPr="00A72292" w14:paraId="12AE06A7" w14:textId="77777777" w:rsidTr="00847DD9">
        <w:tc>
          <w:tcPr>
            <w:tcW w:w="4957" w:type="dxa"/>
          </w:tcPr>
          <w:p w14:paraId="678B176A" w14:textId="7D31165F"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e) Inform physicians and the public about the opportunities and benefits of participating in clinical trials through seminars, the distribution of informational materials in healthcare facilities in the city of Zhytomyr.</w:t>
            </w:r>
          </w:p>
        </w:tc>
        <w:tc>
          <w:tcPr>
            <w:tcW w:w="4961" w:type="dxa"/>
          </w:tcPr>
          <w:p w14:paraId="29A0A386" w14:textId="6D8F5AF2" w:rsidR="00A02E5B" w:rsidRPr="00A72292" w:rsidRDefault="00A02E5B" w:rsidP="00F47493">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д) Інформувати лікарів та населення про можливості та переваги участі в клінічних дослідженнях через проведення семінарів, розповсюдження інформаційних матеріалів в закладах охорони здоров’я </w:t>
            </w:r>
            <w:r w:rsidR="00F47493" w:rsidRPr="00A72292">
              <w:rPr>
                <w:rFonts w:ascii="Times New Roman" w:eastAsia="Times New Roman" w:hAnsi="Times New Roman" w:cs="Times New Roman"/>
                <w:kern w:val="0"/>
                <w:sz w:val="26"/>
                <w:szCs w:val="26"/>
                <w:bdr w:val="none" w:sz="0" w:space="0" w:color="auto" w:frame="1"/>
                <w:lang w:val="uk-UA"/>
                <w14:ligatures w14:val="none"/>
              </w:rPr>
              <w:t>Житомирської міської територіальної громади</w:t>
            </w:r>
            <w:r w:rsidRPr="00A72292">
              <w:rPr>
                <w:rFonts w:ascii="Times New Roman" w:eastAsia="Times New Roman" w:hAnsi="Times New Roman" w:cs="Times New Roman"/>
                <w:kern w:val="0"/>
                <w:sz w:val="26"/>
                <w:szCs w:val="26"/>
                <w:bdr w:val="none" w:sz="0" w:space="0" w:color="auto" w:frame="1"/>
                <w:lang w:val="uk-UA"/>
                <w14:ligatures w14:val="none"/>
              </w:rPr>
              <w:t xml:space="preserve">. </w:t>
            </w:r>
          </w:p>
        </w:tc>
      </w:tr>
      <w:tr w:rsidR="00AA71BE" w:rsidRPr="00A72292" w14:paraId="31DED741" w14:textId="77777777" w:rsidTr="00847DD9">
        <w:tc>
          <w:tcPr>
            <w:tcW w:w="4957" w:type="dxa"/>
          </w:tcPr>
          <w:p w14:paraId="4325CFF1" w14:textId="5F3425E2"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3.3 The Association undertakes to:</w:t>
            </w:r>
          </w:p>
        </w:tc>
        <w:tc>
          <w:tcPr>
            <w:tcW w:w="4961" w:type="dxa"/>
          </w:tcPr>
          <w:p w14:paraId="1AB1CBA9" w14:textId="1FED63F2"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3.3 Асоціація зобов'язується:</w:t>
            </w:r>
          </w:p>
        </w:tc>
      </w:tr>
      <w:tr w:rsidR="00AA71BE" w:rsidRPr="00A72292" w14:paraId="62048299" w14:textId="77777777" w:rsidTr="00847DD9">
        <w:tc>
          <w:tcPr>
            <w:tcW w:w="4957" w:type="dxa"/>
          </w:tcPr>
          <w:p w14:paraId="0859FD62" w14:textId="6E9E342D"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a) Coordinate the efforts of the Parties to achieve the goal of the Memorandum.</w:t>
            </w:r>
          </w:p>
        </w:tc>
        <w:tc>
          <w:tcPr>
            <w:tcW w:w="4961" w:type="dxa"/>
          </w:tcPr>
          <w:p w14:paraId="4CF4AFAE" w14:textId="112F78E7"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а) Здійснювати координацію сторін для досягнення мети Меморандуму.</w:t>
            </w:r>
          </w:p>
        </w:tc>
      </w:tr>
      <w:tr w:rsidR="00AA71BE" w:rsidRPr="00A72292" w14:paraId="0DF3C05E" w14:textId="77777777" w:rsidTr="00847DD9">
        <w:tc>
          <w:tcPr>
            <w:tcW w:w="4957" w:type="dxa"/>
          </w:tcPr>
          <w:p w14:paraId="43922C3B" w14:textId="4644A3D3"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b) Promote and advocate for healthcare facilities of Zhytomyr City Council and research centers to potential sponsors of clinical trials.</w:t>
            </w:r>
          </w:p>
        </w:tc>
        <w:tc>
          <w:tcPr>
            <w:tcW w:w="4961" w:type="dxa"/>
          </w:tcPr>
          <w:p w14:paraId="6212FFFF" w14:textId="5D3763FB"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б) Промотувати і адвокатувати заклади охорони здоров'я </w:t>
            </w:r>
            <w:r w:rsidR="005229C1" w:rsidRPr="00A72292">
              <w:rPr>
                <w:rFonts w:ascii="Times New Roman" w:eastAsia="Times New Roman" w:hAnsi="Times New Roman" w:cs="Times New Roman"/>
                <w:kern w:val="0"/>
                <w:sz w:val="26"/>
                <w:szCs w:val="26"/>
                <w:bdr w:val="none" w:sz="0" w:space="0" w:color="auto" w:frame="1"/>
                <w:lang w:val="uk-UA"/>
                <w14:ligatures w14:val="none"/>
              </w:rPr>
              <w:t>Житомирської міської територіальної громади</w:t>
            </w:r>
            <w:r w:rsidRPr="00A72292">
              <w:rPr>
                <w:rFonts w:ascii="Times New Roman" w:eastAsia="Times New Roman" w:hAnsi="Times New Roman" w:cs="Times New Roman"/>
                <w:kern w:val="0"/>
                <w:sz w:val="26"/>
                <w:szCs w:val="26"/>
                <w:bdr w:val="none" w:sz="0" w:space="0" w:color="auto" w:frame="1"/>
                <w:lang w:val="uk-UA"/>
                <w14:ligatures w14:val="none"/>
              </w:rPr>
              <w:t xml:space="preserve"> і дослідницькі центри перед замовниками клінічних досліджень.</w:t>
            </w:r>
          </w:p>
        </w:tc>
      </w:tr>
      <w:tr w:rsidR="00AA71BE" w:rsidRPr="00A72292" w14:paraId="1702AEDC" w14:textId="77777777" w:rsidTr="00847DD9">
        <w:tc>
          <w:tcPr>
            <w:tcW w:w="4957" w:type="dxa"/>
          </w:tcPr>
          <w:p w14:paraId="66456994" w14:textId="524DAAB2"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c) Involve researchers and experts in the field of clinical research in cooperation with municipal healthcare facilities of Zhytomyr City Council.</w:t>
            </w:r>
          </w:p>
        </w:tc>
        <w:tc>
          <w:tcPr>
            <w:tcW w:w="4961" w:type="dxa"/>
          </w:tcPr>
          <w:p w14:paraId="5B278ABF" w14:textId="5133D0C9"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в) Залучати дослідників та експертів у галузі клінічних досліджень для співпраці з комунальними закладами охорони здоров'я </w:t>
            </w:r>
            <w:r w:rsidR="005229C1" w:rsidRPr="00A72292">
              <w:rPr>
                <w:rFonts w:ascii="Times New Roman" w:eastAsia="Times New Roman" w:hAnsi="Times New Roman" w:cs="Times New Roman"/>
                <w:kern w:val="0"/>
                <w:sz w:val="26"/>
                <w:szCs w:val="26"/>
                <w:bdr w:val="none" w:sz="0" w:space="0" w:color="auto" w:frame="1"/>
                <w:lang w:val="uk-UA"/>
                <w14:ligatures w14:val="none"/>
              </w:rPr>
              <w:t>Житомирської міської територіальної громади.</w:t>
            </w:r>
          </w:p>
        </w:tc>
      </w:tr>
      <w:tr w:rsidR="00AA71BE" w:rsidRPr="00A72292" w14:paraId="21D09EC5" w14:textId="77777777" w:rsidTr="00847DD9">
        <w:tc>
          <w:tcPr>
            <w:tcW w:w="4957" w:type="dxa"/>
          </w:tcPr>
          <w:p w14:paraId="50C1F935" w14:textId="089A4EBA"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d) Provide training and professional development for medical professionals in the field of clinical research.</w:t>
            </w:r>
          </w:p>
        </w:tc>
        <w:tc>
          <w:tcPr>
            <w:tcW w:w="4961" w:type="dxa"/>
          </w:tcPr>
          <w:p w14:paraId="5CFAEFDB" w14:textId="63F4619A"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г) Проводити навчання та підвищення кваліфікації медичних працівників з питань клінічних досліджень.</w:t>
            </w:r>
          </w:p>
        </w:tc>
      </w:tr>
      <w:tr w:rsidR="00AA71BE" w:rsidRPr="00A72292" w14:paraId="32C5C9BA" w14:textId="77777777" w:rsidTr="00847DD9">
        <w:tc>
          <w:tcPr>
            <w:tcW w:w="4957" w:type="dxa"/>
          </w:tcPr>
          <w:p w14:paraId="1A0D194A" w14:textId="22CAE3CE"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e) Support the development of informational materials on the significance and advantages of clinical trials for the population and disseminate them to the population and specialists in healthcare facilities in the city of Zhytomyr.</w:t>
            </w:r>
          </w:p>
        </w:tc>
        <w:tc>
          <w:tcPr>
            <w:tcW w:w="4961" w:type="dxa"/>
          </w:tcPr>
          <w:p w14:paraId="5B67A8DB" w14:textId="10420A48"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д) Сприяти розробці інформаційних матеріалів про значення та переваги клінічних досліджень для населення та доводити їх до відома населення, спеціалістів в закладах охорони здоров’я </w:t>
            </w:r>
            <w:r w:rsidR="005229C1" w:rsidRPr="00A72292">
              <w:rPr>
                <w:rFonts w:ascii="Times New Roman" w:eastAsia="Times New Roman" w:hAnsi="Times New Roman" w:cs="Times New Roman"/>
                <w:kern w:val="0"/>
                <w:sz w:val="26"/>
                <w:szCs w:val="26"/>
                <w:bdr w:val="none" w:sz="0" w:space="0" w:color="auto" w:frame="1"/>
                <w:lang w:val="uk-UA"/>
                <w14:ligatures w14:val="none"/>
              </w:rPr>
              <w:t>Житомирської міської територіальної громади</w:t>
            </w:r>
            <w:r w:rsidRPr="00A72292">
              <w:rPr>
                <w:rFonts w:ascii="Times New Roman" w:eastAsia="Times New Roman" w:hAnsi="Times New Roman" w:cs="Times New Roman"/>
                <w:kern w:val="0"/>
                <w:sz w:val="26"/>
                <w:szCs w:val="26"/>
                <w:bdr w:val="none" w:sz="0" w:space="0" w:color="auto" w:frame="1"/>
                <w:lang w:val="uk-UA"/>
                <w14:ligatures w14:val="none"/>
              </w:rPr>
              <w:t>.</w:t>
            </w:r>
          </w:p>
        </w:tc>
      </w:tr>
      <w:tr w:rsidR="00AA71BE" w:rsidRPr="00A72292" w14:paraId="05E482F0" w14:textId="77777777" w:rsidTr="00847DD9">
        <w:tc>
          <w:tcPr>
            <w:tcW w:w="4957" w:type="dxa"/>
          </w:tcPr>
          <w:p w14:paraId="4ABFF492" w14:textId="5C920C15" w:rsidR="00A02E5B" w:rsidRPr="00A72292" w:rsidRDefault="00A02E5B" w:rsidP="00A02E5B">
            <w:pPr>
              <w:spacing w:before="120" w:after="120"/>
              <w:jc w:val="both"/>
              <w:rPr>
                <w:rFonts w:ascii="Times New Roman" w:eastAsia="Times New Roman" w:hAnsi="Times New Roman" w:cs="Times New Roman"/>
                <w:b/>
                <w:bCs/>
                <w:kern w:val="0"/>
                <w:sz w:val="26"/>
                <w:szCs w:val="26"/>
                <w:bdr w:val="none" w:sz="0" w:space="0" w:color="auto" w:frame="1"/>
                <w:lang w:val="uk-UA"/>
                <w14:ligatures w14:val="none"/>
              </w:rPr>
            </w:pPr>
            <w:r w:rsidRPr="00A72292">
              <w:rPr>
                <w:rFonts w:ascii="Times New Roman" w:eastAsia="Times New Roman" w:hAnsi="Times New Roman" w:cs="Times New Roman"/>
                <w:b/>
                <w:bCs/>
                <w:kern w:val="0"/>
                <w:sz w:val="26"/>
                <w:szCs w:val="26"/>
                <w14:ligatures w14:val="none"/>
              </w:rPr>
              <w:t>Article 4. Coordination of the Parties' Activities</w:t>
            </w:r>
          </w:p>
        </w:tc>
        <w:tc>
          <w:tcPr>
            <w:tcW w:w="4961" w:type="dxa"/>
          </w:tcPr>
          <w:p w14:paraId="4418C904" w14:textId="11E35B43" w:rsidR="00A02E5B" w:rsidRPr="00A72292" w:rsidRDefault="00A02E5B" w:rsidP="00A02E5B">
            <w:pPr>
              <w:spacing w:before="120" w:after="120"/>
              <w:jc w:val="both"/>
              <w:rPr>
                <w:rFonts w:ascii="Times New Roman" w:eastAsia="Times New Roman" w:hAnsi="Times New Roman" w:cs="Times New Roman"/>
                <w:b/>
                <w:bCs/>
                <w:kern w:val="0"/>
                <w:sz w:val="26"/>
                <w:szCs w:val="26"/>
                <w:bdr w:val="none" w:sz="0" w:space="0" w:color="auto" w:frame="1"/>
                <w:lang w:val="uk-UA"/>
                <w14:ligatures w14:val="none"/>
              </w:rPr>
            </w:pPr>
            <w:r w:rsidRPr="00A72292">
              <w:rPr>
                <w:rFonts w:ascii="Times New Roman" w:eastAsia="Times New Roman" w:hAnsi="Times New Roman" w:cs="Times New Roman"/>
                <w:b/>
                <w:bCs/>
                <w:kern w:val="0"/>
                <w:sz w:val="26"/>
                <w:szCs w:val="26"/>
                <w:bdr w:val="none" w:sz="0" w:space="0" w:color="auto" w:frame="1"/>
                <w:lang w:val="uk-UA"/>
                <w14:ligatures w14:val="none"/>
              </w:rPr>
              <w:t>Стаття 4. Координація діяльності Сторін</w:t>
            </w:r>
          </w:p>
        </w:tc>
      </w:tr>
      <w:tr w:rsidR="00AA71BE" w:rsidRPr="00A72292" w14:paraId="40582753" w14:textId="77777777" w:rsidTr="00847DD9">
        <w:tc>
          <w:tcPr>
            <w:tcW w:w="4957" w:type="dxa"/>
          </w:tcPr>
          <w:p w14:paraId="1D8B5474" w14:textId="69E66EF2"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lastRenderedPageBreak/>
              <w:t>4.1 Coordination of the Parties' activities will be carried out through:</w:t>
            </w:r>
          </w:p>
        </w:tc>
        <w:tc>
          <w:tcPr>
            <w:tcW w:w="4961" w:type="dxa"/>
          </w:tcPr>
          <w:p w14:paraId="6FC3A9DB" w14:textId="5D75497C"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4.1 Координація діяльності Сторін буде здійснюватися шляхом:</w:t>
            </w:r>
          </w:p>
        </w:tc>
      </w:tr>
      <w:tr w:rsidR="00AA71BE" w:rsidRPr="00A72292" w14:paraId="695C2D5F" w14:textId="77777777" w:rsidTr="00847DD9">
        <w:tc>
          <w:tcPr>
            <w:tcW w:w="4957" w:type="dxa"/>
          </w:tcPr>
          <w:p w14:paraId="44010335" w14:textId="483B3AA4"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 xml:space="preserve">a) Exchange of information on ideas, intentions, activity plans, projects, and programs </w:t>
            </w:r>
            <w:proofErr w:type="gramStart"/>
            <w:r w:rsidRPr="00A72292">
              <w:rPr>
                <w:rFonts w:ascii="Times New Roman" w:eastAsia="Times New Roman" w:hAnsi="Times New Roman" w:cs="Times New Roman"/>
                <w:kern w:val="0"/>
                <w:sz w:val="26"/>
                <w:szCs w:val="26"/>
                <w14:ligatures w14:val="none"/>
              </w:rPr>
              <w:t>being planned</w:t>
            </w:r>
            <w:proofErr w:type="gramEnd"/>
            <w:r w:rsidRPr="00A72292">
              <w:rPr>
                <w:rFonts w:ascii="Times New Roman" w:eastAsia="Times New Roman" w:hAnsi="Times New Roman" w:cs="Times New Roman"/>
                <w:kern w:val="0"/>
                <w:sz w:val="26"/>
                <w:szCs w:val="26"/>
                <w14:ligatures w14:val="none"/>
              </w:rPr>
              <w:t>, developed, and/or implemented.</w:t>
            </w:r>
          </w:p>
        </w:tc>
        <w:tc>
          <w:tcPr>
            <w:tcW w:w="4961" w:type="dxa"/>
          </w:tcPr>
          <w:p w14:paraId="10E9833B" w14:textId="337A0024"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а) Обміну інформацією про ідеї, наміри, плани діяльності, проекти і програми, що плануються, розроблені та/або реалізуються.</w:t>
            </w:r>
          </w:p>
        </w:tc>
      </w:tr>
      <w:tr w:rsidR="00AA71BE" w:rsidRPr="00A72292" w14:paraId="56207B16" w14:textId="77777777" w:rsidTr="00847DD9">
        <w:tc>
          <w:tcPr>
            <w:tcW w:w="4957" w:type="dxa"/>
          </w:tcPr>
          <w:p w14:paraId="53B3A430" w14:textId="234581AB"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b) Mutual support of the Parties' efforts aimed at achieving the purpose of this Memorandum.</w:t>
            </w:r>
          </w:p>
        </w:tc>
        <w:tc>
          <w:tcPr>
            <w:tcW w:w="4961" w:type="dxa"/>
          </w:tcPr>
          <w:p w14:paraId="10458588" w14:textId="46B0F929"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б) Взаємної підтримки зусиль Сторін, спрямованих на реалізацію мети цього Меморандуму.</w:t>
            </w:r>
          </w:p>
        </w:tc>
      </w:tr>
      <w:tr w:rsidR="00AA71BE" w:rsidRPr="00A72292" w14:paraId="35F17461" w14:textId="77777777" w:rsidTr="00847DD9">
        <w:tc>
          <w:tcPr>
            <w:tcW w:w="4957" w:type="dxa"/>
          </w:tcPr>
          <w:p w14:paraId="43CB3FCE" w14:textId="3C8C39AA"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c) Facilitating information campaigns related to the implementation of agreed plans and projects.</w:t>
            </w:r>
          </w:p>
        </w:tc>
        <w:tc>
          <w:tcPr>
            <w:tcW w:w="4961" w:type="dxa"/>
          </w:tcPr>
          <w:p w14:paraId="371EDC2D" w14:textId="17F73F7E"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в) Сприяння у проведенні інформаційних кампаній із реалізації узгоджених планів і проектів.</w:t>
            </w:r>
          </w:p>
        </w:tc>
      </w:tr>
      <w:tr w:rsidR="00AA71BE" w:rsidRPr="00A72292" w14:paraId="2AD37FA2" w14:textId="77777777" w:rsidTr="00847DD9">
        <w:tc>
          <w:tcPr>
            <w:tcW w:w="4957" w:type="dxa"/>
          </w:tcPr>
          <w:p w14:paraId="644977A3" w14:textId="6A8CFF9A"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d) Holding joint meetings, sessions, and roundtable discussions involving experts in the relevant field of activity.</w:t>
            </w:r>
          </w:p>
        </w:tc>
        <w:tc>
          <w:tcPr>
            <w:tcW w:w="4961" w:type="dxa"/>
          </w:tcPr>
          <w:p w14:paraId="0B0A7267" w14:textId="03DDD45E"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г) Проведення спільних нарад, засідань та «круглих столів» із залученням фахівців відповідної сфери діяльності.</w:t>
            </w:r>
          </w:p>
        </w:tc>
      </w:tr>
      <w:tr w:rsidR="00AA71BE" w:rsidRPr="00A72292" w14:paraId="7E1F0706" w14:textId="77777777" w:rsidTr="00847DD9">
        <w:tc>
          <w:tcPr>
            <w:tcW w:w="4957" w:type="dxa"/>
          </w:tcPr>
          <w:p w14:paraId="109B0DF3" w14:textId="3E36B6C6"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e) Joint promotion of initiatives by the Parties to implement relevant projects and programs.</w:t>
            </w:r>
          </w:p>
        </w:tc>
        <w:tc>
          <w:tcPr>
            <w:tcW w:w="4961" w:type="dxa"/>
          </w:tcPr>
          <w:p w14:paraId="0ED435C2" w14:textId="23ABF315"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д) Спільного просування ініціатив Сторін щодо реалізації відповідних проектів та програм.</w:t>
            </w:r>
          </w:p>
        </w:tc>
      </w:tr>
      <w:tr w:rsidR="00AA71BE" w:rsidRPr="00A72292" w14:paraId="26A5906B" w14:textId="77777777" w:rsidTr="00847DD9">
        <w:tc>
          <w:tcPr>
            <w:tcW w:w="4957" w:type="dxa"/>
          </w:tcPr>
          <w:p w14:paraId="07ADBF38" w14:textId="540E9F1F"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4.2 The Parties will make every effort to further develop mutually beneficial cooperation and involve a wide range of other participants in this process.</w:t>
            </w:r>
          </w:p>
        </w:tc>
        <w:tc>
          <w:tcPr>
            <w:tcW w:w="4961" w:type="dxa"/>
          </w:tcPr>
          <w:p w14:paraId="075D7030" w14:textId="2CDAE3FB"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4.2 Сторони будуть докладати всіх можливих зусиль для подальшого розвитку взаємовигідної співпраці та залучення до цього процесу широкого кола інших учасників.</w:t>
            </w:r>
          </w:p>
        </w:tc>
      </w:tr>
      <w:tr w:rsidR="00AA71BE" w:rsidRPr="00A72292" w14:paraId="40DC6929" w14:textId="77777777" w:rsidTr="00847DD9">
        <w:tc>
          <w:tcPr>
            <w:tcW w:w="4957" w:type="dxa"/>
          </w:tcPr>
          <w:p w14:paraId="3D5F57C4" w14:textId="4FFB5641"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4.3 The Parties will exert maximum effort and support each other's efforts, particularly in the dissemination and popularization of plans, decisions, projects, ideas developed and agreed upon within the framework of this Memorandum at the state, regional, and local levels.</w:t>
            </w:r>
          </w:p>
        </w:tc>
        <w:tc>
          <w:tcPr>
            <w:tcW w:w="4961" w:type="dxa"/>
          </w:tcPr>
          <w:p w14:paraId="38A22E71" w14:textId="085B8E7A"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4.3 Сторони докладатимуть максимум зусиль і підтримуватимуть зусилля кожної із Сторін, зокрема на поширення та популяризацію планів, рішень, проектів, ідей, розроблених та узгоджених в рамках цього Меморандуму на державному, регіональному і місцевих рівнях.</w:t>
            </w:r>
          </w:p>
        </w:tc>
      </w:tr>
      <w:tr w:rsidR="00AA71BE" w:rsidRPr="00A72292" w14:paraId="40FA8D99" w14:textId="77777777" w:rsidTr="00847DD9">
        <w:tc>
          <w:tcPr>
            <w:tcW w:w="4957" w:type="dxa"/>
          </w:tcPr>
          <w:p w14:paraId="1671F567" w14:textId="7828EE53"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4.4 The Parties will conduct regular consultations to discuss agreed ideas, plans, and actions aimed at improving the quality of cooperation within this Memorandum.</w:t>
            </w:r>
          </w:p>
        </w:tc>
        <w:tc>
          <w:tcPr>
            <w:tcW w:w="4961" w:type="dxa"/>
          </w:tcPr>
          <w:p w14:paraId="62BB2801" w14:textId="4004BF21"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4.4 Сторони будуть проводити планові консультації для обговорення узгоджених ідей, планів і дій, спрямованих на покращення якості співпраці в рамках даного Меморандуму.</w:t>
            </w:r>
          </w:p>
        </w:tc>
      </w:tr>
      <w:tr w:rsidR="00AA71BE" w:rsidRPr="00A72292" w14:paraId="77B1A9D4" w14:textId="77777777" w:rsidTr="00847DD9">
        <w:tc>
          <w:tcPr>
            <w:tcW w:w="4957" w:type="dxa"/>
          </w:tcPr>
          <w:p w14:paraId="52F93928" w14:textId="3D6CD85F" w:rsidR="00A02E5B" w:rsidRPr="00A72292" w:rsidRDefault="00E90FF9"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lastRenderedPageBreak/>
              <w:t xml:space="preserve">4.5 Current and prospective issues of interaction between the Parties </w:t>
            </w:r>
            <w:proofErr w:type="gramStart"/>
            <w:r w:rsidRPr="00A72292">
              <w:rPr>
                <w:rFonts w:ascii="Times New Roman" w:eastAsia="Times New Roman" w:hAnsi="Times New Roman" w:cs="Times New Roman"/>
                <w:kern w:val="0"/>
                <w:sz w:val="26"/>
                <w:szCs w:val="26"/>
                <w14:ligatures w14:val="none"/>
              </w:rPr>
              <w:t>may be considered</w:t>
            </w:r>
            <w:proofErr w:type="gramEnd"/>
            <w:r w:rsidRPr="00A72292">
              <w:rPr>
                <w:rFonts w:ascii="Times New Roman" w:eastAsia="Times New Roman" w:hAnsi="Times New Roman" w:cs="Times New Roman"/>
                <w:kern w:val="0"/>
                <w:sz w:val="26"/>
                <w:szCs w:val="26"/>
                <w14:ligatures w14:val="none"/>
              </w:rPr>
              <w:t xml:space="preserve"> during the consultations of the Parties.</w:t>
            </w:r>
          </w:p>
        </w:tc>
        <w:tc>
          <w:tcPr>
            <w:tcW w:w="4961" w:type="dxa"/>
          </w:tcPr>
          <w:p w14:paraId="6716FB40" w14:textId="53C23724"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4.5 У ході консультацій Сторін можуть розглядатися поточні та перспективні питання взаємодії Сторін.</w:t>
            </w:r>
          </w:p>
        </w:tc>
      </w:tr>
      <w:tr w:rsidR="00AA71BE" w:rsidRPr="00A72292" w14:paraId="5766FFB8" w14:textId="77777777" w:rsidTr="00847DD9">
        <w:tc>
          <w:tcPr>
            <w:tcW w:w="4957" w:type="dxa"/>
          </w:tcPr>
          <w:p w14:paraId="3F06A233" w14:textId="16556A71" w:rsidR="00A02E5B" w:rsidRPr="00A72292" w:rsidRDefault="00080959" w:rsidP="00A72292">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4.</w:t>
            </w:r>
            <w:r w:rsidR="00A72292">
              <w:rPr>
                <w:rFonts w:ascii="Times New Roman" w:eastAsia="Times New Roman" w:hAnsi="Times New Roman" w:cs="Times New Roman"/>
                <w:kern w:val="0"/>
                <w:sz w:val="26"/>
                <w:szCs w:val="26"/>
                <w:lang w:val="uk-UA"/>
                <w14:ligatures w14:val="none"/>
              </w:rPr>
              <w:t>6</w:t>
            </w:r>
            <w:r w:rsidRPr="00A72292">
              <w:rPr>
                <w:rFonts w:ascii="Times New Roman" w:eastAsia="Times New Roman" w:hAnsi="Times New Roman" w:cs="Times New Roman"/>
                <w:kern w:val="0"/>
                <w:sz w:val="26"/>
                <w:szCs w:val="26"/>
                <w14:ligatures w14:val="none"/>
              </w:rPr>
              <w:t xml:space="preserve"> In case of necessity, the Parties will hold special ad hoc consultations, the venue and time of which, as well as the agenda, </w:t>
            </w:r>
            <w:proofErr w:type="gramStart"/>
            <w:r w:rsidRPr="00A72292">
              <w:rPr>
                <w:rFonts w:ascii="Times New Roman" w:eastAsia="Times New Roman" w:hAnsi="Times New Roman" w:cs="Times New Roman"/>
                <w:kern w:val="0"/>
                <w:sz w:val="26"/>
                <w:szCs w:val="26"/>
                <w14:ligatures w14:val="none"/>
              </w:rPr>
              <w:t>will be agreed</w:t>
            </w:r>
            <w:proofErr w:type="gramEnd"/>
            <w:r w:rsidRPr="00A72292">
              <w:rPr>
                <w:rFonts w:ascii="Times New Roman" w:eastAsia="Times New Roman" w:hAnsi="Times New Roman" w:cs="Times New Roman"/>
                <w:kern w:val="0"/>
                <w:sz w:val="26"/>
                <w:szCs w:val="26"/>
                <w14:ligatures w14:val="none"/>
              </w:rPr>
              <w:t xml:space="preserve"> upon separately.</w:t>
            </w:r>
          </w:p>
        </w:tc>
        <w:tc>
          <w:tcPr>
            <w:tcW w:w="4961" w:type="dxa"/>
          </w:tcPr>
          <w:p w14:paraId="75CD1336" w14:textId="7D07CE54"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4.6 У разі необхідності Сторони будуть проводити спеціальні позапланові консультації Сторін, місце і час проведення, а також порядок денний яких будуть узгоджуватися додатково.</w:t>
            </w:r>
          </w:p>
        </w:tc>
      </w:tr>
      <w:tr w:rsidR="00AA71BE" w:rsidRPr="00A72292" w14:paraId="63D18050" w14:textId="77777777" w:rsidTr="00847DD9">
        <w:tc>
          <w:tcPr>
            <w:tcW w:w="4957" w:type="dxa"/>
          </w:tcPr>
          <w:p w14:paraId="694FC7AF" w14:textId="0A57144E" w:rsidR="00A02E5B" w:rsidRPr="00A72292" w:rsidRDefault="00080959" w:rsidP="00A72292">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14:ligatures w14:val="none"/>
              </w:rPr>
              <w:t>4.</w:t>
            </w:r>
            <w:r w:rsidR="00A72292">
              <w:rPr>
                <w:rFonts w:ascii="Times New Roman" w:eastAsia="Times New Roman" w:hAnsi="Times New Roman" w:cs="Times New Roman"/>
                <w:kern w:val="0"/>
                <w:sz w:val="26"/>
                <w:szCs w:val="26"/>
                <w:lang w:val="uk-UA"/>
                <w14:ligatures w14:val="none"/>
              </w:rPr>
              <w:t>7</w:t>
            </w:r>
            <w:bookmarkStart w:id="0" w:name="_GoBack"/>
            <w:bookmarkEnd w:id="0"/>
            <w:r w:rsidRPr="00A72292">
              <w:rPr>
                <w:rFonts w:ascii="Times New Roman" w:eastAsia="Times New Roman" w:hAnsi="Times New Roman" w:cs="Times New Roman"/>
                <w:kern w:val="0"/>
                <w:sz w:val="26"/>
                <w:szCs w:val="26"/>
                <w14:ligatures w14:val="none"/>
              </w:rPr>
              <w:t xml:space="preserve"> Each of the Parties to this Memorandum must appoint a responsible person (or institution, if necessary) for coordinating the Parties' cooperation within this Memorandum and specify their cooperation in coordinating joint activities.</w:t>
            </w:r>
          </w:p>
        </w:tc>
        <w:tc>
          <w:tcPr>
            <w:tcW w:w="4961" w:type="dxa"/>
          </w:tcPr>
          <w:p w14:paraId="256D0E7C" w14:textId="40C49F0A"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4.7 Кожна із Сторін цього Меморандуму повинна призначити відповідальну особу (а за потреби – установу) за здійснення співпраці Сторін в рамках даного Меморандуму та визначити їх співпрацю по координації спільної діяльності.</w:t>
            </w:r>
          </w:p>
        </w:tc>
      </w:tr>
      <w:tr w:rsidR="00AA71BE" w:rsidRPr="00A72292" w14:paraId="32073EC6" w14:textId="77777777" w:rsidTr="00847DD9">
        <w:tc>
          <w:tcPr>
            <w:tcW w:w="4957" w:type="dxa"/>
          </w:tcPr>
          <w:p w14:paraId="0018B654" w14:textId="6A2BBFA3"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p>
        </w:tc>
        <w:tc>
          <w:tcPr>
            <w:tcW w:w="4961" w:type="dxa"/>
          </w:tcPr>
          <w:p w14:paraId="77347206" w14:textId="253016D0" w:rsidR="00A02E5B" w:rsidRPr="00A72292" w:rsidRDefault="00A02E5B" w:rsidP="00A02E5B">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p>
        </w:tc>
      </w:tr>
      <w:tr w:rsidR="00AA71BE" w:rsidRPr="00A72292" w14:paraId="2C65CF84" w14:textId="77777777" w:rsidTr="00847DD9">
        <w:tc>
          <w:tcPr>
            <w:tcW w:w="4957" w:type="dxa"/>
          </w:tcPr>
          <w:p w14:paraId="07E3EF7E" w14:textId="7E3CAC32" w:rsidR="00AA71BE" w:rsidRPr="00A72292" w:rsidRDefault="00AA71BE" w:rsidP="00AA71BE">
            <w:pPr>
              <w:spacing w:before="120" w:after="120"/>
              <w:jc w:val="both"/>
              <w:rPr>
                <w:rFonts w:ascii="Times New Roman" w:eastAsia="Times New Roman" w:hAnsi="Times New Roman" w:cs="Times New Roman"/>
                <w:b/>
                <w:bCs/>
                <w:kern w:val="0"/>
                <w:sz w:val="26"/>
                <w:szCs w:val="26"/>
                <w:bdr w:val="none" w:sz="0" w:space="0" w:color="auto" w:frame="1"/>
                <w:lang w:val="uk-UA"/>
                <w14:ligatures w14:val="none"/>
              </w:rPr>
            </w:pPr>
            <w:r w:rsidRPr="00A72292">
              <w:rPr>
                <w:rFonts w:ascii="Times New Roman" w:hAnsi="Times New Roman" w:cs="Times New Roman"/>
                <w:b/>
                <w:bCs/>
                <w:sz w:val="26"/>
                <w:szCs w:val="26"/>
              </w:rPr>
              <w:t>Article 5. Final Provisions</w:t>
            </w:r>
          </w:p>
        </w:tc>
        <w:tc>
          <w:tcPr>
            <w:tcW w:w="4961" w:type="dxa"/>
          </w:tcPr>
          <w:p w14:paraId="5B000FAA" w14:textId="65ABB38F" w:rsidR="00AA71BE" w:rsidRPr="00A72292" w:rsidRDefault="00AA71BE" w:rsidP="00AA71BE">
            <w:pPr>
              <w:spacing w:before="120" w:after="120"/>
              <w:jc w:val="both"/>
              <w:rPr>
                <w:rFonts w:ascii="Times New Roman" w:eastAsia="Times New Roman" w:hAnsi="Times New Roman" w:cs="Times New Roman"/>
                <w:b/>
                <w:bCs/>
                <w:kern w:val="0"/>
                <w:sz w:val="26"/>
                <w:szCs w:val="26"/>
                <w:bdr w:val="none" w:sz="0" w:space="0" w:color="auto" w:frame="1"/>
                <w:lang w:val="uk-UA"/>
                <w14:ligatures w14:val="none"/>
              </w:rPr>
            </w:pPr>
            <w:r w:rsidRPr="00A72292">
              <w:rPr>
                <w:rFonts w:ascii="Times New Roman" w:eastAsia="Times New Roman" w:hAnsi="Times New Roman" w:cs="Times New Roman"/>
                <w:b/>
                <w:bCs/>
                <w:kern w:val="0"/>
                <w:sz w:val="26"/>
                <w:szCs w:val="26"/>
                <w:bdr w:val="none" w:sz="0" w:space="0" w:color="auto" w:frame="1"/>
                <w:lang w:val="uk-UA"/>
                <w14:ligatures w14:val="none"/>
              </w:rPr>
              <w:t>Стаття 5. Заключні положення</w:t>
            </w:r>
          </w:p>
        </w:tc>
      </w:tr>
      <w:tr w:rsidR="00AA71BE" w:rsidRPr="00A72292" w14:paraId="5EB71D84" w14:textId="77777777" w:rsidTr="00847DD9">
        <w:tc>
          <w:tcPr>
            <w:tcW w:w="4957" w:type="dxa"/>
          </w:tcPr>
          <w:p w14:paraId="0EAE695D" w14:textId="78A70707" w:rsidR="00AA71BE" w:rsidRPr="00A72292" w:rsidRDefault="00AA71BE" w:rsidP="00AA71BE">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hAnsi="Times New Roman" w:cs="Times New Roman"/>
                <w:sz w:val="26"/>
                <w:szCs w:val="26"/>
              </w:rPr>
              <w:t xml:space="preserve">5.1 All amendments to this Memorandum </w:t>
            </w:r>
            <w:proofErr w:type="gramStart"/>
            <w:r w:rsidRPr="00A72292">
              <w:rPr>
                <w:rFonts w:ascii="Times New Roman" w:hAnsi="Times New Roman" w:cs="Times New Roman"/>
                <w:sz w:val="26"/>
                <w:szCs w:val="26"/>
              </w:rPr>
              <w:t>must be made in writing and signed by the Parties</w:t>
            </w:r>
            <w:proofErr w:type="gramEnd"/>
            <w:r w:rsidRPr="00A72292">
              <w:rPr>
                <w:rFonts w:ascii="Times New Roman" w:hAnsi="Times New Roman" w:cs="Times New Roman"/>
                <w:sz w:val="26"/>
                <w:szCs w:val="26"/>
              </w:rPr>
              <w:t>.</w:t>
            </w:r>
          </w:p>
        </w:tc>
        <w:tc>
          <w:tcPr>
            <w:tcW w:w="4961" w:type="dxa"/>
          </w:tcPr>
          <w:p w14:paraId="1BE5ECB8" w14:textId="31404CDA" w:rsidR="00AA71BE" w:rsidRPr="00A72292" w:rsidRDefault="00AA71BE" w:rsidP="00AA71BE">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5.1 Усі зміни до цього Меморандуму повинні бути оформлені письмово та підписані Сторонами.</w:t>
            </w:r>
          </w:p>
        </w:tc>
      </w:tr>
      <w:tr w:rsidR="00AA71BE" w:rsidRPr="00A72292" w14:paraId="03420F92" w14:textId="77777777" w:rsidTr="00847DD9">
        <w:tc>
          <w:tcPr>
            <w:tcW w:w="4957" w:type="dxa"/>
          </w:tcPr>
          <w:p w14:paraId="7DF9FA74" w14:textId="4FAB2A5F" w:rsidR="00AA71BE" w:rsidRPr="00A72292" w:rsidRDefault="00AA71BE" w:rsidP="00AA71BE">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hAnsi="Times New Roman" w:cs="Times New Roman"/>
                <w:sz w:val="26"/>
                <w:szCs w:val="26"/>
              </w:rPr>
              <w:t xml:space="preserve">5.2 </w:t>
            </w:r>
            <w:r w:rsidR="00070AFD" w:rsidRPr="00A72292">
              <w:rPr>
                <w:rFonts w:ascii="Times New Roman" w:hAnsi="Times New Roman" w:cs="Times New Roman"/>
                <w:sz w:val="26"/>
                <w:szCs w:val="26"/>
              </w:rPr>
              <w:t>Any disputes between the Parties regarding the interpretation and application of the provisions of this Memorandum shall be resolved through consultations or negotiations between the Parties.</w:t>
            </w:r>
          </w:p>
        </w:tc>
        <w:tc>
          <w:tcPr>
            <w:tcW w:w="4961" w:type="dxa"/>
          </w:tcPr>
          <w:p w14:paraId="31F44684" w14:textId="05E5F519" w:rsidR="00AA71BE" w:rsidRPr="00A72292" w:rsidRDefault="00AA71BE" w:rsidP="00AA71BE">
            <w:pPr>
              <w:spacing w:before="120" w:after="120"/>
              <w:jc w:val="both"/>
              <w:rPr>
                <w:rFonts w:ascii="Times New Roman" w:eastAsia="Times New Roman" w:hAnsi="Times New Roman" w:cs="Times New Roman"/>
                <w:kern w:val="0"/>
                <w:sz w:val="26"/>
                <w:szCs w:val="26"/>
                <w:bdr w:val="none" w:sz="0" w:space="0" w:color="auto" w:frame="1"/>
                <w:lang w:val="ru-RU"/>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5.2 </w:t>
            </w:r>
            <w:r w:rsidR="003573E4" w:rsidRPr="00A72292">
              <w:rPr>
                <w:rFonts w:ascii="Times New Roman" w:eastAsia="Times New Roman" w:hAnsi="Times New Roman" w:cs="Times New Roman"/>
                <w:kern w:val="0"/>
                <w:sz w:val="26"/>
                <w:szCs w:val="26"/>
                <w:bdr w:val="none" w:sz="0" w:space="0" w:color="auto" w:frame="1"/>
                <w:lang w:val="uk-UA"/>
                <w14:ligatures w14:val="none"/>
              </w:rPr>
              <w:t xml:space="preserve">Буд-які суперечки між Сторонами щодо тлумачення </w:t>
            </w:r>
            <w:r w:rsidR="000A4B1E" w:rsidRPr="00A72292">
              <w:rPr>
                <w:rFonts w:ascii="Times New Roman" w:eastAsia="Times New Roman" w:hAnsi="Times New Roman" w:cs="Times New Roman"/>
                <w:kern w:val="0"/>
                <w:sz w:val="26"/>
                <w:szCs w:val="26"/>
                <w:bdr w:val="none" w:sz="0" w:space="0" w:color="auto" w:frame="1"/>
                <w:lang w:val="uk-UA"/>
                <w14:ligatures w14:val="none"/>
              </w:rPr>
              <w:t xml:space="preserve">та застосування положень даного Меморандуму вирішуються шляхом консультацій або переговорів між Сторонами. </w:t>
            </w:r>
          </w:p>
        </w:tc>
      </w:tr>
      <w:tr w:rsidR="00AA71BE" w:rsidRPr="00A72292" w14:paraId="1EFD9498" w14:textId="77777777" w:rsidTr="00847DD9">
        <w:tc>
          <w:tcPr>
            <w:tcW w:w="4957" w:type="dxa"/>
          </w:tcPr>
          <w:p w14:paraId="5EB9AFD8" w14:textId="4298F51F" w:rsidR="00AA71BE" w:rsidRPr="00A72292" w:rsidRDefault="00AA71BE" w:rsidP="00AA71BE">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hAnsi="Times New Roman" w:cs="Times New Roman"/>
                <w:sz w:val="26"/>
                <w:szCs w:val="26"/>
              </w:rPr>
              <w:t xml:space="preserve">5.3 This Memorandum </w:t>
            </w:r>
            <w:proofErr w:type="gramStart"/>
            <w:r w:rsidRPr="00A72292">
              <w:rPr>
                <w:rFonts w:ascii="Times New Roman" w:hAnsi="Times New Roman" w:cs="Times New Roman"/>
                <w:sz w:val="26"/>
                <w:szCs w:val="26"/>
              </w:rPr>
              <w:t>is drawn up</w:t>
            </w:r>
            <w:proofErr w:type="gramEnd"/>
            <w:r w:rsidRPr="00A72292">
              <w:rPr>
                <w:rFonts w:ascii="Times New Roman" w:hAnsi="Times New Roman" w:cs="Times New Roman"/>
                <w:sz w:val="26"/>
                <w:szCs w:val="26"/>
              </w:rPr>
              <w:t xml:space="preserve"> </w:t>
            </w:r>
            <w:r w:rsidR="003A03B1" w:rsidRPr="00A72292">
              <w:rPr>
                <w:rFonts w:ascii="Times New Roman" w:hAnsi="Times New Roman" w:cs="Times New Roman"/>
                <w:sz w:val="26"/>
                <w:szCs w:val="26"/>
              </w:rPr>
              <w:t xml:space="preserve">in Ukrainian and English languages </w:t>
            </w:r>
            <w:r w:rsidRPr="00A72292">
              <w:rPr>
                <w:rFonts w:ascii="Times New Roman" w:hAnsi="Times New Roman" w:cs="Times New Roman"/>
                <w:sz w:val="26"/>
                <w:szCs w:val="26"/>
              </w:rPr>
              <w:t xml:space="preserve">in </w:t>
            </w:r>
            <w:r w:rsidR="003A03B1" w:rsidRPr="00A72292">
              <w:rPr>
                <w:rFonts w:ascii="Times New Roman" w:hAnsi="Times New Roman" w:cs="Times New Roman"/>
                <w:sz w:val="26"/>
                <w:szCs w:val="26"/>
              </w:rPr>
              <w:t>three</w:t>
            </w:r>
            <w:r w:rsidRPr="00A72292">
              <w:rPr>
                <w:rFonts w:ascii="Times New Roman" w:hAnsi="Times New Roman" w:cs="Times New Roman"/>
                <w:sz w:val="26"/>
                <w:szCs w:val="26"/>
              </w:rPr>
              <w:t xml:space="preserve"> copies, each of which has equal legal force.</w:t>
            </w:r>
          </w:p>
        </w:tc>
        <w:tc>
          <w:tcPr>
            <w:tcW w:w="4961" w:type="dxa"/>
          </w:tcPr>
          <w:p w14:paraId="185C10CF" w14:textId="5753BD7B" w:rsidR="00AA71BE" w:rsidRPr="00A72292" w:rsidRDefault="00AA71BE" w:rsidP="00AA71BE">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 xml:space="preserve">5.3 Цей Меморандум складений </w:t>
            </w:r>
            <w:r w:rsidR="003A03B1" w:rsidRPr="00A72292">
              <w:rPr>
                <w:rFonts w:ascii="Times New Roman" w:eastAsia="Times New Roman" w:hAnsi="Times New Roman" w:cs="Times New Roman"/>
                <w:kern w:val="0"/>
                <w:sz w:val="26"/>
                <w:szCs w:val="26"/>
                <w:bdr w:val="none" w:sz="0" w:space="0" w:color="auto" w:frame="1"/>
                <w:lang w:val="uk-UA"/>
                <w14:ligatures w14:val="none"/>
              </w:rPr>
              <w:t xml:space="preserve">українською та англійською мовами </w:t>
            </w:r>
            <w:r w:rsidRPr="00A72292">
              <w:rPr>
                <w:rFonts w:ascii="Times New Roman" w:eastAsia="Times New Roman" w:hAnsi="Times New Roman" w:cs="Times New Roman"/>
                <w:kern w:val="0"/>
                <w:sz w:val="26"/>
                <w:szCs w:val="26"/>
                <w:bdr w:val="none" w:sz="0" w:space="0" w:color="auto" w:frame="1"/>
                <w:lang w:val="uk-UA"/>
                <w14:ligatures w14:val="none"/>
              </w:rPr>
              <w:t xml:space="preserve">у </w:t>
            </w:r>
            <w:r w:rsidR="00CA5F6C" w:rsidRPr="00A72292">
              <w:rPr>
                <w:rFonts w:ascii="Times New Roman" w:eastAsia="Times New Roman" w:hAnsi="Times New Roman" w:cs="Times New Roman"/>
                <w:kern w:val="0"/>
                <w:sz w:val="26"/>
                <w:szCs w:val="26"/>
                <w:bdr w:val="none" w:sz="0" w:space="0" w:color="auto" w:frame="1"/>
                <w:lang w:val="uk-UA"/>
                <w14:ligatures w14:val="none"/>
              </w:rPr>
              <w:t>трьох</w:t>
            </w:r>
            <w:r w:rsidRPr="00A72292">
              <w:rPr>
                <w:rFonts w:ascii="Times New Roman" w:eastAsia="Times New Roman" w:hAnsi="Times New Roman" w:cs="Times New Roman"/>
                <w:kern w:val="0"/>
                <w:sz w:val="26"/>
                <w:szCs w:val="26"/>
                <w:bdr w:val="none" w:sz="0" w:space="0" w:color="auto" w:frame="1"/>
                <w:lang w:val="uk-UA"/>
                <w14:ligatures w14:val="none"/>
              </w:rPr>
              <w:t xml:space="preserve"> примірниках, кожний з яких має однакову юридичну силу.</w:t>
            </w:r>
          </w:p>
        </w:tc>
      </w:tr>
      <w:tr w:rsidR="00AA71BE" w:rsidRPr="00A72292" w14:paraId="340DD29F" w14:textId="77777777" w:rsidTr="00847DD9">
        <w:tc>
          <w:tcPr>
            <w:tcW w:w="4957" w:type="dxa"/>
          </w:tcPr>
          <w:p w14:paraId="0BD350A5" w14:textId="4B70BCB9" w:rsidR="00AA71BE" w:rsidRPr="00A72292" w:rsidRDefault="00AA71BE" w:rsidP="00AA71BE">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hAnsi="Times New Roman" w:cs="Times New Roman"/>
                <w:sz w:val="26"/>
                <w:szCs w:val="26"/>
              </w:rPr>
              <w:t xml:space="preserve">5.4 </w:t>
            </w:r>
            <w:r w:rsidR="00CA5F6C" w:rsidRPr="00A72292">
              <w:rPr>
                <w:rFonts w:ascii="Times New Roman" w:hAnsi="Times New Roman" w:cs="Times New Roman"/>
                <w:sz w:val="26"/>
                <w:szCs w:val="26"/>
              </w:rPr>
              <w:t xml:space="preserve">This Memorandum enters into force from the day of its signing, </w:t>
            </w:r>
            <w:r w:rsidR="004B66B9" w:rsidRPr="00A72292">
              <w:rPr>
                <w:rFonts w:ascii="Times New Roman" w:hAnsi="Times New Roman" w:cs="Times New Roman"/>
                <w:sz w:val="26"/>
                <w:szCs w:val="26"/>
              </w:rPr>
              <w:t xml:space="preserve">and </w:t>
            </w:r>
            <w:r w:rsidR="00CA5F6C" w:rsidRPr="00A72292">
              <w:rPr>
                <w:rFonts w:ascii="Times New Roman" w:hAnsi="Times New Roman" w:cs="Times New Roman"/>
                <w:sz w:val="26"/>
                <w:szCs w:val="26"/>
              </w:rPr>
              <w:t>the validity of the Memorandum continues as long as the parties are interested in cooperation.</w:t>
            </w:r>
          </w:p>
        </w:tc>
        <w:tc>
          <w:tcPr>
            <w:tcW w:w="4961" w:type="dxa"/>
          </w:tcPr>
          <w:p w14:paraId="013A48F7" w14:textId="4A238674" w:rsidR="00AA71BE" w:rsidRPr="00A72292" w:rsidRDefault="00AA71BE" w:rsidP="00AA71BE">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5.4 Цей Меморандум набирає чинності з дня його підписання</w:t>
            </w:r>
            <w:r w:rsidR="002356D4" w:rsidRPr="00A72292">
              <w:rPr>
                <w:rFonts w:ascii="Times New Roman" w:eastAsia="Times New Roman" w:hAnsi="Times New Roman" w:cs="Times New Roman"/>
                <w:kern w:val="0"/>
                <w:sz w:val="26"/>
                <w:szCs w:val="26"/>
                <w:bdr w:val="none" w:sz="0" w:space="0" w:color="auto" w:frame="1"/>
                <w:lang w:val="uk-UA"/>
                <w14:ligatures w14:val="none"/>
              </w:rPr>
              <w:t xml:space="preserve">, </w:t>
            </w:r>
            <w:r w:rsidR="004B66B9" w:rsidRPr="00A72292">
              <w:rPr>
                <w:rFonts w:ascii="Times New Roman" w:eastAsia="Times New Roman" w:hAnsi="Times New Roman" w:cs="Times New Roman"/>
                <w:kern w:val="0"/>
                <w:sz w:val="26"/>
                <w:szCs w:val="26"/>
                <w:bdr w:val="none" w:sz="0" w:space="0" w:color="auto" w:frame="1"/>
                <w:lang w:val="uk-UA"/>
                <w14:ligatures w14:val="none"/>
              </w:rPr>
              <w:t xml:space="preserve">і </w:t>
            </w:r>
            <w:r w:rsidRPr="00A72292">
              <w:rPr>
                <w:rFonts w:ascii="Times New Roman" w:eastAsia="Times New Roman" w:hAnsi="Times New Roman" w:cs="Times New Roman"/>
                <w:kern w:val="0"/>
                <w:sz w:val="26"/>
                <w:szCs w:val="26"/>
                <w:bdr w:val="none" w:sz="0" w:space="0" w:color="auto" w:frame="1"/>
                <w:lang w:val="uk-UA"/>
                <w14:ligatures w14:val="none"/>
              </w:rPr>
              <w:t>ді</w:t>
            </w:r>
            <w:r w:rsidR="002356D4" w:rsidRPr="00A72292">
              <w:rPr>
                <w:rFonts w:ascii="Times New Roman" w:eastAsia="Times New Roman" w:hAnsi="Times New Roman" w:cs="Times New Roman"/>
                <w:kern w:val="0"/>
                <w:sz w:val="26"/>
                <w:szCs w:val="26"/>
                <w:bdr w:val="none" w:sz="0" w:space="0" w:color="auto" w:frame="1"/>
                <w:lang w:val="uk-UA"/>
                <w14:ligatures w14:val="none"/>
              </w:rPr>
              <w:t>я Меморандуму</w:t>
            </w:r>
            <w:r w:rsidRPr="00A72292">
              <w:rPr>
                <w:rFonts w:ascii="Times New Roman" w:eastAsia="Times New Roman" w:hAnsi="Times New Roman" w:cs="Times New Roman"/>
                <w:kern w:val="0"/>
                <w:sz w:val="26"/>
                <w:szCs w:val="26"/>
                <w:bdr w:val="none" w:sz="0" w:space="0" w:color="auto" w:frame="1"/>
                <w:lang w:val="uk-UA"/>
                <w14:ligatures w14:val="none"/>
              </w:rPr>
              <w:t xml:space="preserve"> </w:t>
            </w:r>
            <w:r w:rsidR="002356D4" w:rsidRPr="00A72292">
              <w:rPr>
                <w:rFonts w:ascii="Times New Roman" w:eastAsia="Times New Roman" w:hAnsi="Times New Roman" w:cs="Times New Roman"/>
                <w:kern w:val="0"/>
                <w:sz w:val="26"/>
                <w:szCs w:val="26"/>
                <w:bdr w:val="none" w:sz="0" w:space="0" w:color="auto" w:frame="1"/>
                <w:lang w:val="uk-UA"/>
                <w14:ligatures w14:val="none"/>
              </w:rPr>
              <w:t>продовжується</w:t>
            </w:r>
            <w:r w:rsidR="00E25E55" w:rsidRPr="00A72292">
              <w:rPr>
                <w:rFonts w:ascii="Times New Roman" w:eastAsia="Times New Roman" w:hAnsi="Times New Roman" w:cs="Times New Roman"/>
                <w:kern w:val="0"/>
                <w:sz w:val="26"/>
                <w:szCs w:val="26"/>
                <w:bdr w:val="none" w:sz="0" w:space="0" w:color="auto" w:frame="1"/>
                <w:lang w:val="uk-UA"/>
                <w14:ligatures w14:val="none"/>
              </w:rPr>
              <w:t>, доки сторони зацікавлені у співробітництві</w:t>
            </w:r>
            <w:r w:rsidRPr="00A72292">
              <w:rPr>
                <w:rFonts w:ascii="Times New Roman" w:eastAsia="Times New Roman" w:hAnsi="Times New Roman" w:cs="Times New Roman"/>
                <w:kern w:val="0"/>
                <w:sz w:val="26"/>
                <w:szCs w:val="26"/>
                <w:bdr w:val="none" w:sz="0" w:space="0" w:color="auto" w:frame="1"/>
                <w:lang w:val="uk-UA"/>
                <w14:ligatures w14:val="none"/>
              </w:rPr>
              <w:t>.</w:t>
            </w:r>
          </w:p>
        </w:tc>
      </w:tr>
      <w:tr w:rsidR="00AA71BE" w:rsidRPr="00A72292" w14:paraId="25D87C5C" w14:textId="77777777" w:rsidTr="00847DD9">
        <w:tc>
          <w:tcPr>
            <w:tcW w:w="4957" w:type="dxa"/>
          </w:tcPr>
          <w:p w14:paraId="33FAD20C" w14:textId="68971EB0" w:rsidR="00AA71BE" w:rsidRPr="00A72292" w:rsidRDefault="00AA71BE" w:rsidP="00AA71BE">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hAnsi="Times New Roman" w:cs="Times New Roman"/>
                <w:sz w:val="26"/>
                <w:szCs w:val="26"/>
              </w:rPr>
              <w:t xml:space="preserve">5.5 This Memorandum </w:t>
            </w:r>
            <w:proofErr w:type="gramStart"/>
            <w:r w:rsidRPr="00A72292">
              <w:rPr>
                <w:rFonts w:ascii="Times New Roman" w:hAnsi="Times New Roman" w:cs="Times New Roman"/>
                <w:sz w:val="26"/>
                <w:szCs w:val="26"/>
              </w:rPr>
              <w:t>may be supplemented or amended by mutual agreement of the Parties</w:t>
            </w:r>
            <w:proofErr w:type="gramEnd"/>
            <w:r w:rsidRPr="00A72292">
              <w:rPr>
                <w:rFonts w:ascii="Times New Roman" w:hAnsi="Times New Roman" w:cs="Times New Roman"/>
                <w:sz w:val="26"/>
                <w:szCs w:val="26"/>
              </w:rPr>
              <w:t>.</w:t>
            </w:r>
          </w:p>
        </w:tc>
        <w:tc>
          <w:tcPr>
            <w:tcW w:w="4961" w:type="dxa"/>
          </w:tcPr>
          <w:p w14:paraId="1155DBA8" w14:textId="52FD9D6C" w:rsidR="00AA71BE" w:rsidRPr="00A72292" w:rsidRDefault="00AA71BE" w:rsidP="00AA71BE">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5.5 Цей Меморандум може бути доповнений або змінений за взаємною згодою Сторін.</w:t>
            </w:r>
          </w:p>
        </w:tc>
      </w:tr>
      <w:tr w:rsidR="00AA71BE" w:rsidRPr="00A72292" w14:paraId="73410431" w14:textId="77777777" w:rsidTr="00847DD9">
        <w:tc>
          <w:tcPr>
            <w:tcW w:w="4957" w:type="dxa"/>
          </w:tcPr>
          <w:p w14:paraId="68B53EE6" w14:textId="0881416C" w:rsidR="00AA71BE" w:rsidRPr="00A72292" w:rsidRDefault="00AA71BE" w:rsidP="00AA71BE">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hAnsi="Times New Roman" w:cs="Times New Roman"/>
                <w:sz w:val="26"/>
                <w:szCs w:val="26"/>
              </w:rPr>
              <w:lastRenderedPageBreak/>
              <w:t>5.6 Considering that each Party enters into relations with third parties on its own behalf, neither of the Parties to the Memorandum shall be responsible for the actions of the other Party in transactions not governed by this Memorandum.</w:t>
            </w:r>
          </w:p>
        </w:tc>
        <w:tc>
          <w:tcPr>
            <w:tcW w:w="4961" w:type="dxa"/>
          </w:tcPr>
          <w:p w14:paraId="7D2799B7" w14:textId="12DF8232" w:rsidR="00AA71BE" w:rsidRPr="00A72292" w:rsidRDefault="00AA71BE" w:rsidP="00AA71BE">
            <w:pPr>
              <w:spacing w:before="120" w:after="120"/>
              <w:jc w:val="both"/>
              <w:rPr>
                <w:rFonts w:ascii="Times New Roman" w:eastAsia="Times New Roman" w:hAnsi="Times New Roman" w:cs="Times New Roman"/>
                <w:kern w:val="0"/>
                <w:sz w:val="26"/>
                <w:szCs w:val="26"/>
                <w:bdr w:val="none" w:sz="0" w:space="0" w:color="auto" w:frame="1"/>
                <w:lang w:val="uk-UA"/>
                <w14:ligatures w14:val="none"/>
              </w:rPr>
            </w:pPr>
            <w:r w:rsidRPr="00A72292">
              <w:rPr>
                <w:rFonts w:ascii="Times New Roman" w:eastAsia="Times New Roman" w:hAnsi="Times New Roman" w:cs="Times New Roman"/>
                <w:kern w:val="0"/>
                <w:sz w:val="26"/>
                <w:szCs w:val="26"/>
                <w:bdr w:val="none" w:sz="0" w:space="0" w:color="auto" w:frame="1"/>
                <w:lang w:val="uk-UA"/>
                <w14:ligatures w14:val="none"/>
              </w:rPr>
              <w:t>5.6 Зважаючи на те, що кожна Сторона від свого імені вступає у відносини із третіми сторонами, жодна із Сторін Меморандуму не є відповідальною за дії іншої щодо правочинів, які не регулюються даним Меморандумом.</w:t>
            </w:r>
          </w:p>
        </w:tc>
      </w:tr>
    </w:tbl>
    <w:p w14:paraId="5CAC2527" w14:textId="77777777" w:rsidR="0026001A" w:rsidRPr="00A72292" w:rsidRDefault="0026001A" w:rsidP="00016BCD">
      <w:pPr>
        <w:tabs>
          <w:tab w:val="left" w:pos="4810"/>
        </w:tabs>
        <w:spacing w:before="120" w:after="120"/>
        <w:ind w:left="113"/>
        <w:jc w:val="center"/>
        <w:rPr>
          <w:rFonts w:ascii="Times New Roman" w:eastAsia="Times New Roman" w:hAnsi="Times New Roman" w:cs="Times New Roman"/>
          <w:b/>
          <w:bCs/>
          <w:kern w:val="0"/>
          <w:sz w:val="26"/>
          <w:szCs w:val="26"/>
          <w:bdr w:val="none" w:sz="0" w:space="0" w:color="auto" w:frame="1"/>
          <w:lang w:val="uk-UA"/>
          <w14:ligatures w14:val="none"/>
        </w:rPr>
      </w:pPr>
    </w:p>
    <w:p w14:paraId="08FC12CF" w14:textId="34B9A143" w:rsidR="00B872C8" w:rsidRPr="00A72292" w:rsidRDefault="00016BCD" w:rsidP="00016BCD">
      <w:pPr>
        <w:tabs>
          <w:tab w:val="left" w:pos="4810"/>
        </w:tabs>
        <w:spacing w:before="120" w:after="120"/>
        <w:ind w:left="113"/>
        <w:jc w:val="center"/>
        <w:rPr>
          <w:rFonts w:ascii="Times New Roman" w:eastAsia="Times New Roman" w:hAnsi="Times New Roman" w:cs="Times New Roman"/>
          <w:b/>
          <w:bCs/>
          <w:kern w:val="0"/>
          <w:sz w:val="28"/>
          <w:szCs w:val="28"/>
          <w:bdr w:val="none" w:sz="0" w:space="0" w:color="auto" w:frame="1"/>
          <w:lang w:val="uk-UA"/>
          <w14:ligatures w14:val="none"/>
        </w:rPr>
      </w:pPr>
      <w:r w:rsidRPr="00A72292">
        <w:rPr>
          <w:rFonts w:ascii="Times New Roman" w:eastAsia="Times New Roman" w:hAnsi="Times New Roman" w:cs="Times New Roman"/>
          <w:b/>
          <w:bCs/>
          <w:kern w:val="0"/>
          <w:sz w:val="28"/>
          <w:szCs w:val="28"/>
          <w:bdr w:val="none" w:sz="0" w:space="0" w:color="auto" w:frame="1"/>
          <w14:ligatures w14:val="none"/>
        </w:rPr>
        <w:t>SIGNATURES</w:t>
      </w:r>
      <w:r w:rsidRPr="00A72292">
        <w:rPr>
          <w:rFonts w:ascii="Times New Roman" w:eastAsia="Times New Roman" w:hAnsi="Times New Roman" w:cs="Times New Roman"/>
          <w:b/>
          <w:bCs/>
          <w:kern w:val="0"/>
          <w:sz w:val="28"/>
          <w:szCs w:val="28"/>
          <w:bdr w:val="none" w:sz="0" w:space="0" w:color="auto" w:frame="1"/>
          <w:lang w:val="uk-UA"/>
          <w14:ligatures w14:val="none"/>
        </w:rPr>
        <w:t xml:space="preserve"> </w:t>
      </w:r>
      <w:r w:rsidRPr="00A72292">
        <w:rPr>
          <w:rFonts w:ascii="Times New Roman" w:eastAsia="Times New Roman" w:hAnsi="Times New Roman" w:cs="Times New Roman"/>
          <w:b/>
          <w:bCs/>
          <w:kern w:val="0"/>
          <w:sz w:val="28"/>
          <w:szCs w:val="28"/>
          <w:bdr w:val="none" w:sz="0" w:space="0" w:color="auto" w:frame="1"/>
          <w14:ligatures w14:val="none"/>
        </w:rPr>
        <w:t>/</w:t>
      </w:r>
      <w:r w:rsidRPr="00A72292">
        <w:rPr>
          <w:rFonts w:ascii="Times New Roman" w:eastAsia="Times New Roman" w:hAnsi="Times New Roman" w:cs="Times New Roman"/>
          <w:b/>
          <w:bCs/>
          <w:kern w:val="0"/>
          <w:sz w:val="28"/>
          <w:szCs w:val="28"/>
          <w:bdr w:val="none" w:sz="0" w:space="0" w:color="auto" w:frame="1"/>
          <w:lang w:val="uk-UA"/>
          <w14:ligatures w14:val="none"/>
        </w:rPr>
        <w:t xml:space="preserve"> ПІДПИСИ</w:t>
      </w:r>
      <w:r w:rsidRPr="00A72292">
        <w:rPr>
          <w:rFonts w:ascii="Times New Roman" w:eastAsia="Times New Roman" w:hAnsi="Times New Roman" w:cs="Times New Roman"/>
          <w:b/>
          <w:bCs/>
          <w:kern w:val="0"/>
          <w:sz w:val="28"/>
          <w:szCs w:val="28"/>
          <w:bdr w:val="none" w:sz="0" w:space="0" w:color="auto" w:frame="1"/>
          <w:vertAlign w:val="superscript"/>
          <w:lang w:val="uk-UA"/>
          <w14:ligatures w14:val="none"/>
        </w:rPr>
        <w:t xml:space="preserve"> </w:t>
      </w:r>
      <w:r w:rsidRPr="00A72292">
        <w:rPr>
          <w:rFonts w:ascii="Times New Roman" w:eastAsia="Times New Roman" w:hAnsi="Times New Roman" w:cs="Times New Roman"/>
          <w:b/>
          <w:bCs/>
          <w:kern w:val="0"/>
          <w:sz w:val="28"/>
          <w:szCs w:val="28"/>
          <w:bdr w:val="none" w:sz="0" w:space="0" w:color="auto" w:frame="1"/>
          <w:lang w:val="uk-UA"/>
          <w14:ligatures w14:val="none"/>
        </w:rPr>
        <w:t>СТОРІН</w:t>
      </w:r>
    </w:p>
    <w:tbl>
      <w:tblPr>
        <w:tblStyle w:val="a6"/>
        <w:tblW w:w="9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AA71BE" w:rsidRPr="00A72292" w14:paraId="1556574B" w14:textId="77777777" w:rsidTr="00016BCD">
        <w:tc>
          <w:tcPr>
            <w:tcW w:w="4697" w:type="dxa"/>
          </w:tcPr>
          <w:p w14:paraId="0C96103B" w14:textId="59A52407" w:rsidR="00AA71BE" w:rsidRPr="00A72292" w:rsidRDefault="00AA71BE" w:rsidP="00AA71BE">
            <w:pPr>
              <w:spacing w:before="120" w:after="120"/>
              <w:jc w:val="both"/>
              <w:rPr>
                <w:rFonts w:ascii="Times New Roman" w:eastAsia="Times New Roman" w:hAnsi="Times New Roman" w:cs="Times New Roman"/>
                <w:b/>
                <w:bCs/>
                <w:kern w:val="0"/>
                <w:sz w:val="28"/>
                <w:szCs w:val="28"/>
                <w:bdr w:val="none" w:sz="0" w:space="0" w:color="auto" w:frame="1"/>
                <w:lang w:val="uk-UA"/>
                <w14:ligatures w14:val="none"/>
              </w:rPr>
            </w:pPr>
            <w:r w:rsidRPr="00A72292">
              <w:rPr>
                <w:rFonts w:ascii="Times New Roman" w:hAnsi="Times New Roman" w:cs="Times New Roman"/>
                <w:b/>
                <w:bCs/>
                <w:sz w:val="28"/>
                <w:szCs w:val="28"/>
              </w:rPr>
              <w:t>On behalf of Zhytomyr City Council</w:t>
            </w:r>
          </w:p>
        </w:tc>
        <w:tc>
          <w:tcPr>
            <w:tcW w:w="4698" w:type="dxa"/>
          </w:tcPr>
          <w:p w14:paraId="4C4BDC7C" w14:textId="7126C004" w:rsidR="00AA71BE" w:rsidRPr="00A72292" w:rsidRDefault="00AA71BE" w:rsidP="00AA71BE">
            <w:pPr>
              <w:spacing w:before="120" w:after="120"/>
              <w:jc w:val="both"/>
              <w:rPr>
                <w:rFonts w:ascii="Times New Roman" w:eastAsia="Times New Roman" w:hAnsi="Times New Roman" w:cs="Times New Roman"/>
                <w:b/>
                <w:bCs/>
                <w:kern w:val="0"/>
                <w:sz w:val="28"/>
                <w:szCs w:val="28"/>
                <w:bdr w:val="none" w:sz="0" w:space="0" w:color="auto" w:frame="1"/>
                <w:lang w:val="uk-UA"/>
                <w14:ligatures w14:val="none"/>
              </w:rPr>
            </w:pPr>
            <w:r w:rsidRPr="00A72292">
              <w:rPr>
                <w:rFonts w:ascii="Times New Roman" w:eastAsia="Times New Roman" w:hAnsi="Times New Roman" w:cs="Times New Roman"/>
                <w:b/>
                <w:bCs/>
                <w:kern w:val="0"/>
                <w:sz w:val="28"/>
                <w:szCs w:val="28"/>
                <w:bdr w:val="none" w:sz="0" w:space="0" w:color="auto" w:frame="1"/>
                <w:lang w:val="uk-UA"/>
                <w14:ligatures w14:val="none"/>
              </w:rPr>
              <w:t xml:space="preserve">За Житомирську міську раду </w:t>
            </w:r>
          </w:p>
        </w:tc>
      </w:tr>
      <w:tr w:rsidR="00AA71BE" w:rsidRPr="00A72292" w14:paraId="68E4A55A" w14:textId="77777777" w:rsidTr="00016BCD">
        <w:tc>
          <w:tcPr>
            <w:tcW w:w="4697" w:type="dxa"/>
          </w:tcPr>
          <w:p w14:paraId="3AA6A1E5" w14:textId="0FFD02AF" w:rsidR="00AA71BE" w:rsidRPr="00A72292" w:rsidRDefault="00AA71BE" w:rsidP="00AA71BE">
            <w:pPr>
              <w:spacing w:before="120" w:after="120"/>
              <w:jc w:val="both"/>
              <w:rPr>
                <w:rFonts w:ascii="Times New Roman" w:eastAsia="Times New Roman" w:hAnsi="Times New Roman" w:cs="Times New Roman"/>
                <w:kern w:val="0"/>
                <w:sz w:val="28"/>
                <w:szCs w:val="28"/>
                <w:bdr w:val="none" w:sz="0" w:space="0" w:color="auto" w:frame="1"/>
                <w:lang w:val="uk-UA"/>
                <w14:ligatures w14:val="none"/>
              </w:rPr>
            </w:pPr>
            <w:proofErr w:type="spellStart"/>
            <w:r w:rsidRPr="00A72292">
              <w:rPr>
                <w:rFonts w:ascii="Times New Roman" w:hAnsi="Times New Roman" w:cs="Times New Roman"/>
                <w:sz w:val="28"/>
                <w:szCs w:val="28"/>
              </w:rPr>
              <w:t>Serhiy</w:t>
            </w:r>
            <w:proofErr w:type="spellEnd"/>
            <w:r w:rsidRPr="00A72292">
              <w:rPr>
                <w:rFonts w:ascii="Times New Roman" w:hAnsi="Times New Roman" w:cs="Times New Roman"/>
                <w:sz w:val="28"/>
                <w:szCs w:val="28"/>
              </w:rPr>
              <w:t xml:space="preserve"> </w:t>
            </w:r>
            <w:proofErr w:type="spellStart"/>
            <w:r w:rsidRPr="00A72292">
              <w:rPr>
                <w:rFonts w:ascii="Times New Roman" w:hAnsi="Times New Roman" w:cs="Times New Roman"/>
                <w:sz w:val="28"/>
                <w:szCs w:val="28"/>
              </w:rPr>
              <w:t>Sukhomlyn</w:t>
            </w:r>
            <w:proofErr w:type="spellEnd"/>
            <w:r w:rsidRPr="00A72292">
              <w:rPr>
                <w:rFonts w:ascii="Times New Roman" w:hAnsi="Times New Roman" w:cs="Times New Roman"/>
                <w:sz w:val="28"/>
                <w:szCs w:val="28"/>
              </w:rPr>
              <w:t>, Mayor</w:t>
            </w:r>
          </w:p>
        </w:tc>
        <w:tc>
          <w:tcPr>
            <w:tcW w:w="4698" w:type="dxa"/>
          </w:tcPr>
          <w:p w14:paraId="2C5F8E59" w14:textId="2CDD4E3A" w:rsidR="00AA71BE" w:rsidRPr="00A72292" w:rsidRDefault="00AA71BE" w:rsidP="00AA71BE">
            <w:pPr>
              <w:spacing w:before="120" w:after="120"/>
              <w:jc w:val="both"/>
              <w:rPr>
                <w:rFonts w:ascii="Times New Roman" w:eastAsia="Times New Roman" w:hAnsi="Times New Roman" w:cs="Times New Roman"/>
                <w:kern w:val="0"/>
                <w:sz w:val="28"/>
                <w:szCs w:val="28"/>
                <w:bdr w:val="none" w:sz="0" w:space="0" w:color="auto" w:frame="1"/>
                <w:lang w:val="uk-UA"/>
                <w14:ligatures w14:val="none"/>
              </w:rPr>
            </w:pPr>
            <w:proofErr w:type="spellStart"/>
            <w:r w:rsidRPr="00A72292">
              <w:rPr>
                <w:rFonts w:ascii="Times New Roman" w:eastAsia="Times New Roman" w:hAnsi="Times New Roman" w:cs="Times New Roman"/>
                <w:kern w:val="0"/>
                <w:sz w:val="28"/>
                <w:szCs w:val="28"/>
                <w:bdr w:val="none" w:sz="0" w:space="0" w:color="auto" w:frame="1"/>
                <w:lang w:val="uk-UA"/>
                <w14:ligatures w14:val="none"/>
              </w:rPr>
              <w:t>Сухомлин</w:t>
            </w:r>
            <w:proofErr w:type="spellEnd"/>
            <w:r w:rsidRPr="00A72292">
              <w:rPr>
                <w:rFonts w:ascii="Times New Roman" w:eastAsia="Times New Roman" w:hAnsi="Times New Roman" w:cs="Times New Roman"/>
                <w:kern w:val="0"/>
                <w:sz w:val="28"/>
                <w:szCs w:val="28"/>
                <w:bdr w:val="none" w:sz="0" w:space="0" w:color="auto" w:frame="1"/>
                <w:lang w:val="uk-UA"/>
                <w14:ligatures w14:val="none"/>
              </w:rPr>
              <w:t xml:space="preserve"> Сергій Іванович, Міський голова</w:t>
            </w:r>
          </w:p>
        </w:tc>
      </w:tr>
      <w:tr w:rsidR="00D44E1A" w:rsidRPr="00A72292" w14:paraId="732550FF" w14:textId="77777777" w:rsidTr="00016BCD">
        <w:tc>
          <w:tcPr>
            <w:tcW w:w="9395" w:type="dxa"/>
            <w:gridSpan w:val="2"/>
          </w:tcPr>
          <w:p w14:paraId="336E2C3B" w14:textId="77777777" w:rsidR="00B872C8" w:rsidRPr="00A72292" w:rsidRDefault="00B872C8" w:rsidP="00B872C8">
            <w:pPr>
              <w:spacing w:before="120" w:after="120"/>
              <w:jc w:val="center"/>
              <w:rPr>
                <w:rFonts w:ascii="Times New Roman" w:eastAsia="Times New Roman" w:hAnsi="Times New Roman" w:cs="Times New Roman"/>
                <w:kern w:val="0"/>
                <w:sz w:val="28"/>
                <w:szCs w:val="28"/>
                <w:bdr w:val="none" w:sz="0" w:space="0" w:color="auto" w:frame="1"/>
                <w:lang w:val="uk-UA"/>
                <w14:ligatures w14:val="none"/>
              </w:rPr>
            </w:pPr>
            <w:r w:rsidRPr="00A72292">
              <w:rPr>
                <w:rFonts w:ascii="Times New Roman" w:hAnsi="Times New Roman" w:cs="Times New Roman"/>
                <w:sz w:val="28"/>
                <w:szCs w:val="28"/>
              </w:rPr>
              <w:t>________________________</w:t>
            </w:r>
            <w:r w:rsidRPr="00A72292">
              <w:rPr>
                <w:rFonts w:ascii="Times New Roman" w:eastAsia="Times New Roman" w:hAnsi="Times New Roman" w:cs="Times New Roman"/>
                <w:kern w:val="0"/>
                <w:sz w:val="28"/>
                <w:szCs w:val="28"/>
                <w:bdr w:val="none" w:sz="0" w:space="0" w:color="auto" w:frame="1"/>
                <w:lang w:val="uk-UA"/>
                <w14:ligatures w14:val="none"/>
              </w:rPr>
              <w:t>________________________</w:t>
            </w:r>
          </w:p>
          <w:p w14:paraId="5F2A41A5" w14:textId="24A3918D" w:rsidR="00D44E1A" w:rsidRPr="00A72292" w:rsidRDefault="00B872C8" w:rsidP="00B872C8">
            <w:pPr>
              <w:spacing w:before="120" w:after="120"/>
              <w:jc w:val="center"/>
              <w:rPr>
                <w:rFonts w:ascii="Times New Roman" w:eastAsia="Times New Roman" w:hAnsi="Times New Roman" w:cs="Times New Roman"/>
                <w:kern w:val="0"/>
                <w:sz w:val="28"/>
                <w:szCs w:val="28"/>
                <w:bdr w:val="none" w:sz="0" w:space="0" w:color="auto" w:frame="1"/>
                <w:lang w:val="uk-UA"/>
                <w14:ligatures w14:val="none"/>
              </w:rPr>
            </w:pPr>
            <w:r w:rsidRPr="00A72292">
              <w:rPr>
                <w:rFonts w:ascii="Times New Roman" w:eastAsia="Times New Roman" w:hAnsi="Times New Roman" w:cs="Times New Roman"/>
                <w:kern w:val="0"/>
                <w:sz w:val="28"/>
                <w:szCs w:val="28"/>
                <w:bdr w:val="none" w:sz="0" w:space="0" w:color="auto" w:frame="1"/>
                <w:vertAlign w:val="superscript"/>
                <w14:ligatures w14:val="none"/>
              </w:rPr>
              <w:t>Signature/</w:t>
            </w:r>
            <w:r w:rsidRPr="00A72292">
              <w:rPr>
                <w:rFonts w:ascii="Times New Roman" w:eastAsia="Times New Roman" w:hAnsi="Times New Roman" w:cs="Times New Roman"/>
                <w:kern w:val="0"/>
                <w:sz w:val="28"/>
                <w:szCs w:val="28"/>
                <w:bdr w:val="none" w:sz="0" w:space="0" w:color="auto" w:frame="1"/>
                <w:vertAlign w:val="superscript"/>
                <w:lang w:val="uk-UA"/>
                <w14:ligatures w14:val="none"/>
              </w:rPr>
              <w:t>Підпис</w:t>
            </w:r>
          </w:p>
        </w:tc>
      </w:tr>
      <w:tr w:rsidR="00AA71BE" w:rsidRPr="00A72292" w14:paraId="777E3A84" w14:textId="77777777" w:rsidTr="00016BCD">
        <w:tc>
          <w:tcPr>
            <w:tcW w:w="4697" w:type="dxa"/>
          </w:tcPr>
          <w:p w14:paraId="5D20107E" w14:textId="2BD9DD3B" w:rsidR="00AA71BE" w:rsidRPr="00A72292" w:rsidRDefault="00AA71BE" w:rsidP="00AA71BE">
            <w:pPr>
              <w:spacing w:before="120" w:after="120"/>
              <w:jc w:val="both"/>
              <w:rPr>
                <w:rFonts w:ascii="Times New Roman" w:eastAsia="Times New Roman" w:hAnsi="Times New Roman" w:cs="Times New Roman"/>
                <w:b/>
                <w:bCs/>
                <w:kern w:val="0"/>
                <w:sz w:val="28"/>
                <w:szCs w:val="28"/>
                <w:bdr w:val="none" w:sz="0" w:space="0" w:color="auto" w:frame="1"/>
                <w:lang w:val="uk-UA"/>
                <w14:ligatures w14:val="none"/>
              </w:rPr>
            </w:pPr>
            <w:r w:rsidRPr="00A72292">
              <w:rPr>
                <w:rFonts w:ascii="Times New Roman" w:hAnsi="Times New Roman" w:cs="Times New Roman"/>
                <w:b/>
                <w:bCs/>
                <w:sz w:val="28"/>
                <w:szCs w:val="28"/>
              </w:rPr>
              <w:t xml:space="preserve">On behalf of </w:t>
            </w:r>
            <w:proofErr w:type="spellStart"/>
            <w:r w:rsidRPr="00A72292">
              <w:rPr>
                <w:rFonts w:ascii="Times New Roman" w:hAnsi="Times New Roman" w:cs="Times New Roman"/>
                <w:b/>
                <w:bCs/>
                <w:sz w:val="28"/>
                <w:szCs w:val="28"/>
              </w:rPr>
              <w:t>FutureMeds</w:t>
            </w:r>
            <w:proofErr w:type="spellEnd"/>
            <w:r w:rsidRPr="00A72292">
              <w:rPr>
                <w:rFonts w:ascii="Times New Roman" w:hAnsi="Times New Roman" w:cs="Times New Roman"/>
                <w:b/>
                <w:bCs/>
                <w:sz w:val="28"/>
                <w:szCs w:val="28"/>
              </w:rPr>
              <w:t xml:space="preserve"> Ltd.</w:t>
            </w:r>
          </w:p>
        </w:tc>
        <w:tc>
          <w:tcPr>
            <w:tcW w:w="4698" w:type="dxa"/>
          </w:tcPr>
          <w:p w14:paraId="430A26C5" w14:textId="576FF21C" w:rsidR="00AA71BE" w:rsidRPr="00A72292" w:rsidRDefault="00AA71BE" w:rsidP="00AA71BE">
            <w:pPr>
              <w:spacing w:before="120" w:after="120"/>
              <w:jc w:val="both"/>
              <w:rPr>
                <w:rFonts w:ascii="Times New Roman" w:eastAsia="Times New Roman" w:hAnsi="Times New Roman" w:cs="Times New Roman"/>
                <w:b/>
                <w:bCs/>
                <w:kern w:val="0"/>
                <w:sz w:val="28"/>
                <w:szCs w:val="28"/>
                <w:bdr w:val="none" w:sz="0" w:space="0" w:color="auto" w:frame="1"/>
                <w:lang w:val="uk-UA"/>
                <w14:ligatures w14:val="none"/>
              </w:rPr>
            </w:pPr>
            <w:r w:rsidRPr="00A72292">
              <w:rPr>
                <w:rFonts w:ascii="Times New Roman" w:eastAsia="Times New Roman" w:hAnsi="Times New Roman" w:cs="Times New Roman"/>
                <w:b/>
                <w:bCs/>
                <w:kern w:val="0"/>
                <w:sz w:val="28"/>
                <w:szCs w:val="28"/>
                <w:bdr w:val="none" w:sz="0" w:space="0" w:color="auto" w:frame="1"/>
                <w:lang w:val="uk-UA"/>
                <w14:ligatures w14:val="none"/>
              </w:rPr>
              <w:t xml:space="preserve">За </w:t>
            </w:r>
            <w:proofErr w:type="spellStart"/>
            <w:r w:rsidRPr="00A72292">
              <w:rPr>
                <w:rFonts w:ascii="Times New Roman" w:eastAsia="Times New Roman" w:hAnsi="Times New Roman" w:cs="Times New Roman"/>
                <w:b/>
                <w:bCs/>
                <w:kern w:val="0"/>
                <w:sz w:val="28"/>
                <w:szCs w:val="28"/>
                <w:bdr w:val="none" w:sz="0" w:space="0" w:color="auto" w:frame="1"/>
                <w:lang w:val="uk-UA"/>
                <w14:ligatures w14:val="none"/>
              </w:rPr>
              <w:t>FutureMeds</w:t>
            </w:r>
            <w:proofErr w:type="spellEnd"/>
            <w:r w:rsidRPr="00A72292">
              <w:rPr>
                <w:rFonts w:ascii="Times New Roman" w:eastAsia="Times New Roman" w:hAnsi="Times New Roman" w:cs="Times New Roman"/>
                <w:b/>
                <w:bCs/>
                <w:kern w:val="0"/>
                <w:sz w:val="28"/>
                <w:szCs w:val="28"/>
                <w:bdr w:val="none" w:sz="0" w:space="0" w:color="auto" w:frame="1"/>
                <w:lang w:val="uk-UA"/>
                <w14:ligatures w14:val="none"/>
              </w:rPr>
              <w:t xml:space="preserve"> </w:t>
            </w:r>
            <w:proofErr w:type="spellStart"/>
            <w:r w:rsidRPr="00A72292">
              <w:rPr>
                <w:rFonts w:ascii="Times New Roman" w:eastAsia="Times New Roman" w:hAnsi="Times New Roman" w:cs="Times New Roman"/>
                <w:b/>
                <w:bCs/>
                <w:kern w:val="0"/>
                <w:sz w:val="28"/>
                <w:szCs w:val="28"/>
                <w:bdr w:val="none" w:sz="0" w:space="0" w:color="auto" w:frame="1"/>
                <w:lang w:val="uk-UA"/>
                <w14:ligatures w14:val="none"/>
              </w:rPr>
              <w:t>Ltd</w:t>
            </w:r>
            <w:proofErr w:type="spellEnd"/>
            <w:r w:rsidRPr="00A72292">
              <w:rPr>
                <w:rFonts w:ascii="Times New Roman" w:eastAsia="Times New Roman" w:hAnsi="Times New Roman" w:cs="Times New Roman"/>
                <w:b/>
                <w:bCs/>
                <w:kern w:val="0"/>
                <w:sz w:val="28"/>
                <w:szCs w:val="28"/>
                <w:bdr w:val="none" w:sz="0" w:space="0" w:color="auto" w:frame="1"/>
                <w:lang w:val="uk-UA"/>
                <w14:ligatures w14:val="none"/>
              </w:rPr>
              <w:t xml:space="preserve">. </w:t>
            </w:r>
          </w:p>
        </w:tc>
      </w:tr>
      <w:tr w:rsidR="00AA71BE" w:rsidRPr="00A72292" w14:paraId="1A265E79" w14:textId="77777777" w:rsidTr="00016BCD">
        <w:tc>
          <w:tcPr>
            <w:tcW w:w="4697" w:type="dxa"/>
          </w:tcPr>
          <w:p w14:paraId="0E6A352C" w14:textId="1800551C" w:rsidR="00AA71BE" w:rsidRPr="00A72292" w:rsidRDefault="00AA71BE" w:rsidP="00AA71BE">
            <w:pPr>
              <w:spacing w:before="120" w:after="120"/>
              <w:jc w:val="both"/>
              <w:rPr>
                <w:rFonts w:ascii="Times New Roman" w:eastAsia="Times New Roman" w:hAnsi="Times New Roman" w:cs="Times New Roman"/>
                <w:kern w:val="0"/>
                <w:sz w:val="28"/>
                <w:szCs w:val="28"/>
                <w:bdr w:val="none" w:sz="0" w:space="0" w:color="auto" w:frame="1"/>
                <w:lang w:val="uk-UA"/>
                <w14:ligatures w14:val="none"/>
              </w:rPr>
            </w:pPr>
            <w:proofErr w:type="spellStart"/>
            <w:r w:rsidRPr="00A72292">
              <w:rPr>
                <w:rFonts w:ascii="Times New Roman" w:hAnsi="Times New Roman" w:cs="Times New Roman"/>
                <w:sz w:val="28"/>
                <w:szCs w:val="28"/>
              </w:rPr>
              <w:t>Radoslaw</w:t>
            </w:r>
            <w:proofErr w:type="spellEnd"/>
            <w:r w:rsidRPr="00A72292">
              <w:rPr>
                <w:rFonts w:ascii="Times New Roman" w:hAnsi="Times New Roman" w:cs="Times New Roman"/>
                <w:sz w:val="28"/>
                <w:szCs w:val="28"/>
              </w:rPr>
              <w:t xml:space="preserve"> </w:t>
            </w:r>
            <w:proofErr w:type="spellStart"/>
            <w:r w:rsidRPr="00A72292">
              <w:rPr>
                <w:rFonts w:ascii="Times New Roman" w:hAnsi="Times New Roman" w:cs="Times New Roman"/>
                <w:sz w:val="28"/>
                <w:szCs w:val="28"/>
              </w:rPr>
              <w:t>Janiak</w:t>
            </w:r>
            <w:proofErr w:type="spellEnd"/>
            <w:r w:rsidRPr="00A72292">
              <w:rPr>
                <w:rFonts w:ascii="Times New Roman" w:hAnsi="Times New Roman" w:cs="Times New Roman"/>
                <w:sz w:val="28"/>
                <w:szCs w:val="28"/>
              </w:rPr>
              <w:t>, Chief Executive Officer</w:t>
            </w:r>
          </w:p>
        </w:tc>
        <w:tc>
          <w:tcPr>
            <w:tcW w:w="4698" w:type="dxa"/>
          </w:tcPr>
          <w:p w14:paraId="4097C9D2" w14:textId="64BA78EB" w:rsidR="00AA71BE" w:rsidRPr="00A72292" w:rsidRDefault="00AA71BE" w:rsidP="00AA71BE">
            <w:pPr>
              <w:spacing w:before="120" w:after="120"/>
              <w:jc w:val="both"/>
              <w:rPr>
                <w:rFonts w:ascii="Times New Roman" w:eastAsia="Times New Roman" w:hAnsi="Times New Roman" w:cs="Times New Roman"/>
                <w:kern w:val="0"/>
                <w:sz w:val="28"/>
                <w:szCs w:val="28"/>
                <w:bdr w:val="none" w:sz="0" w:space="0" w:color="auto" w:frame="1"/>
                <w:lang w:val="uk-UA"/>
                <w14:ligatures w14:val="none"/>
              </w:rPr>
            </w:pPr>
            <w:r w:rsidRPr="00A72292">
              <w:rPr>
                <w:rFonts w:ascii="Times New Roman" w:eastAsia="Times New Roman" w:hAnsi="Times New Roman" w:cs="Times New Roman"/>
                <w:kern w:val="0"/>
                <w:sz w:val="28"/>
                <w:szCs w:val="28"/>
                <w:bdr w:val="none" w:sz="0" w:space="0" w:color="auto" w:frame="1"/>
                <w:lang w:val="uk-UA"/>
                <w14:ligatures w14:val="none"/>
              </w:rPr>
              <w:t xml:space="preserve">Радослав </w:t>
            </w:r>
            <w:proofErr w:type="spellStart"/>
            <w:r w:rsidRPr="00A72292">
              <w:rPr>
                <w:rFonts w:ascii="Times New Roman" w:eastAsia="Times New Roman" w:hAnsi="Times New Roman" w:cs="Times New Roman"/>
                <w:kern w:val="0"/>
                <w:sz w:val="28"/>
                <w:szCs w:val="28"/>
                <w:bdr w:val="none" w:sz="0" w:space="0" w:color="auto" w:frame="1"/>
                <w:lang w:val="uk-UA"/>
                <w14:ligatures w14:val="none"/>
              </w:rPr>
              <w:t>Яньяк</w:t>
            </w:r>
            <w:proofErr w:type="spellEnd"/>
            <w:r w:rsidRPr="00A72292">
              <w:rPr>
                <w:rFonts w:ascii="Times New Roman" w:eastAsia="Times New Roman" w:hAnsi="Times New Roman" w:cs="Times New Roman"/>
                <w:kern w:val="0"/>
                <w:sz w:val="28"/>
                <w:szCs w:val="28"/>
                <w:bdr w:val="none" w:sz="0" w:space="0" w:color="auto" w:frame="1"/>
                <w:lang w:val="uk-UA"/>
                <w14:ligatures w14:val="none"/>
              </w:rPr>
              <w:t xml:space="preserve">, Генеральний директор </w:t>
            </w:r>
          </w:p>
        </w:tc>
      </w:tr>
      <w:tr w:rsidR="00D44E1A" w:rsidRPr="00A72292" w14:paraId="34A653E2" w14:textId="77777777" w:rsidTr="00016BCD">
        <w:tc>
          <w:tcPr>
            <w:tcW w:w="9395" w:type="dxa"/>
            <w:gridSpan w:val="2"/>
          </w:tcPr>
          <w:p w14:paraId="32A13F3F" w14:textId="436D43AA" w:rsidR="00D44E1A" w:rsidRPr="00A72292" w:rsidRDefault="00D44E1A" w:rsidP="00DC1594">
            <w:pPr>
              <w:spacing w:before="120" w:after="120"/>
              <w:jc w:val="center"/>
              <w:rPr>
                <w:rFonts w:ascii="Times New Roman" w:eastAsia="Times New Roman" w:hAnsi="Times New Roman" w:cs="Times New Roman"/>
                <w:kern w:val="0"/>
                <w:sz w:val="28"/>
                <w:szCs w:val="28"/>
                <w:bdr w:val="none" w:sz="0" w:space="0" w:color="auto" w:frame="1"/>
                <w:lang w:val="uk-UA"/>
                <w14:ligatures w14:val="none"/>
              </w:rPr>
            </w:pPr>
            <w:r w:rsidRPr="00A72292">
              <w:rPr>
                <w:rFonts w:ascii="Times New Roman" w:hAnsi="Times New Roman" w:cs="Times New Roman"/>
                <w:sz w:val="28"/>
                <w:szCs w:val="28"/>
              </w:rPr>
              <w:t>________________________</w:t>
            </w:r>
            <w:r w:rsidRPr="00A72292">
              <w:rPr>
                <w:rFonts w:ascii="Times New Roman" w:eastAsia="Times New Roman" w:hAnsi="Times New Roman" w:cs="Times New Roman"/>
                <w:kern w:val="0"/>
                <w:sz w:val="28"/>
                <w:szCs w:val="28"/>
                <w:bdr w:val="none" w:sz="0" w:space="0" w:color="auto" w:frame="1"/>
                <w:lang w:val="uk-UA"/>
                <w14:ligatures w14:val="none"/>
              </w:rPr>
              <w:t>________________________</w:t>
            </w:r>
          </w:p>
          <w:p w14:paraId="74B73CD9" w14:textId="42F679FF" w:rsidR="00B872C8" w:rsidRPr="00A72292" w:rsidRDefault="00B872C8" w:rsidP="00B872C8">
            <w:pPr>
              <w:jc w:val="center"/>
              <w:rPr>
                <w:rFonts w:ascii="Times New Roman" w:eastAsia="Times New Roman" w:hAnsi="Times New Roman" w:cs="Times New Roman"/>
                <w:kern w:val="0"/>
                <w:sz w:val="28"/>
                <w:szCs w:val="28"/>
                <w:bdr w:val="none" w:sz="0" w:space="0" w:color="auto" w:frame="1"/>
                <w:lang w:val="uk-UA"/>
                <w14:ligatures w14:val="none"/>
              </w:rPr>
            </w:pPr>
            <w:r w:rsidRPr="00A72292">
              <w:rPr>
                <w:rFonts w:ascii="Times New Roman" w:eastAsia="Times New Roman" w:hAnsi="Times New Roman" w:cs="Times New Roman"/>
                <w:kern w:val="0"/>
                <w:sz w:val="28"/>
                <w:szCs w:val="28"/>
                <w:bdr w:val="none" w:sz="0" w:space="0" w:color="auto" w:frame="1"/>
                <w:vertAlign w:val="superscript"/>
                <w14:ligatures w14:val="none"/>
              </w:rPr>
              <w:t>Signature/</w:t>
            </w:r>
            <w:r w:rsidRPr="00A72292">
              <w:rPr>
                <w:rFonts w:ascii="Times New Roman" w:eastAsia="Times New Roman" w:hAnsi="Times New Roman" w:cs="Times New Roman"/>
                <w:kern w:val="0"/>
                <w:sz w:val="28"/>
                <w:szCs w:val="28"/>
                <w:bdr w:val="none" w:sz="0" w:space="0" w:color="auto" w:frame="1"/>
                <w:vertAlign w:val="superscript"/>
                <w:lang w:val="uk-UA"/>
                <w14:ligatures w14:val="none"/>
              </w:rPr>
              <w:t>Підпис</w:t>
            </w:r>
          </w:p>
        </w:tc>
      </w:tr>
      <w:tr w:rsidR="00AA71BE" w:rsidRPr="00A72292" w14:paraId="48471A75" w14:textId="77777777" w:rsidTr="00016BCD">
        <w:tc>
          <w:tcPr>
            <w:tcW w:w="4697" w:type="dxa"/>
          </w:tcPr>
          <w:p w14:paraId="2874BC26" w14:textId="45100771" w:rsidR="00AA71BE" w:rsidRPr="00A72292" w:rsidRDefault="00AA71BE" w:rsidP="00AA71BE">
            <w:pPr>
              <w:spacing w:before="120" w:after="120"/>
              <w:jc w:val="both"/>
              <w:rPr>
                <w:rFonts w:ascii="Times New Roman" w:eastAsia="Times New Roman" w:hAnsi="Times New Roman" w:cs="Times New Roman"/>
                <w:b/>
                <w:bCs/>
                <w:kern w:val="0"/>
                <w:sz w:val="28"/>
                <w:szCs w:val="28"/>
                <w:bdr w:val="none" w:sz="0" w:space="0" w:color="auto" w:frame="1"/>
                <w:lang w:val="uk-UA"/>
                <w14:ligatures w14:val="none"/>
              </w:rPr>
            </w:pPr>
            <w:r w:rsidRPr="00A72292">
              <w:rPr>
                <w:rFonts w:ascii="Times New Roman" w:hAnsi="Times New Roman" w:cs="Times New Roman"/>
                <w:b/>
                <w:bCs/>
                <w:sz w:val="28"/>
                <w:szCs w:val="28"/>
              </w:rPr>
              <w:t xml:space="preserve">On behalf of the Ukrainian Association </w:t>
            </w:r>
            <w:r w:rsidR="000008FD" w:rsidRPr="00A72292">
              <w:rPr>
                <w:rFonts w:ascii="Times New Roman" w:hAnsi="Times New Roman" w:cs="Times New Roman"/>
                <w:b/>
                <w:bCs/>
                <w:sz w:val="28"/>
                <w:szCs w:val="28"/>
              </w:rPr>
              <w:t>for</w:t>
            </w:r>
            <w:r w:rsidRPr="00A72292">
              <w:rPr>
                <w:rFonts w:ascii="Times New Roman" w:hAnsi="Times New Roman" w:cs="Times New Roman"/>
                <w:b/>
                <w:bCs/>
                <w:sz w:val="28"/>
                <w:szCs w:val="28"/>
              </w:rPr>
              <w:t xml:space="preserve"> Clinical Research</w:t>
            </w:r>
          </w:p>
        </w:tc>
        <w:tc>
          <w:tcPr>
            <w:tcW w:w="4698" w:type="dxa"/>
          </w:tcPr>
          <w:p w14:paraId="57C1FE56" w14:textId="31B93A2F" w:rsidR="00AA71BE" w:rsidRPr="00A72292" w:rsidRDefault="00AA71BE" w:rsidP="00AA71BE">
            <w:pPr>
              <w:spacing w:before="120" w:after="120"/>
              <w:jc w:val="both"/>
              <w:rPr>
                <w:rFonts w:ascii="Times New Roman" w:eastAsia="Times New Roman" w:hAnsi="Times New Roman" w:cs="Times New Roman"/>
                <w:b/>
                <w:bCs/>
                <w:kern w:val="0"/>
                <w:sz w:val="28"/>
                <w:szCs w:val="28"/>
                <w:bdr w:val="none" w:sz="0" w:space="0" w:color="auto" w:frame="1"/>
                <w:lang w:val="uk-UA"/>
                <w14:ligatures w14:val="none"/>
              </w:rPr>
            </w:pPr>
            <w:r w:rsidRPr="00A72292">
              <w:rPr>
                <w:rFonts w:ascii="Times New Roman" w:eastAsia="Times New Roman" w:hAnsi="Times New Roman" w:cs="Times New Roman"/>
                <w:b/>
                <w:bCs/>
                <w:kern w:val="0"/>
                <w:sz w:val="28"/>
                <w:szCs w:val="28"/>
                <w:bdr w:val="none" w:sz="0" w:space="0" w:color="auto" w:frame="1"/>
                <w:lang w:val="uk-UA"/>
                <w14:ligatures w14:val="none"/>
              </w:rPr>
              <w:t xml:space="preserve">За ГО «Українська асоціація клінічних досліджень» </w:t>
            </w:r>
          </w:p>
        </w:tc>
      </w:tr>
      <w:tr w:rsidR="00AA71BE" w:rsidRPr="00A72292" w14:paraId="1E588740" w14:textId="77777777" w:rsidTr="00016BCD">
        <w:tc>
          <w:tcPr>
            <w:tcW w:w="4697" w:type="dxa"/>
          </w:tcPr>
          <w:p w14:paraId="32AB1A99" w14:textId="732077D9" w:rsidR="00AA71BE" w:rsidRPr="00A72292" w:rsidRDefault="00AA71BE" w:rsidP="00AA71BE">
            <w:pPr>
              <w:spacing w:before="120" w:after="120"/>
              <w:jc w:val="both"/>
              <w:rPr>
                <w:rFonts w:ascii="Times New Roman" w:eastAsia="Times New Roman" w:hAnsi="Times New Roman" w:cs="Times New Roman"/>
                <w:kern w:val="0"/>
                <w:sz w:val="28"/>
                <w:szCs w:val="28"/>
                <w:bdr w:val="none" w:sz="0" w:space="0" w:color="auto" w:frame="1"/>
                <w:lang w:val="uk-UA"/>
                <w14:ligatures w14:val="none"/>
              </w:rPr>
            </w:pPr>
            <w:r w:rsidRPr="00A72292">
              <w:rPr>
                <w:rFonts w:ascii="Times New Roman" w:hAnsi="Times New Roman" w:cs="Times New Roman"/>
                <w:sz w:val="28"/>
                <w:szCs w:val="28"/>
              </w:rPr>
              <w:t xml:space="preserve">Ivan </w:t>
            </w:r>
            <w:proofErr w:type="spellStart"/>
            <w:r w:rsidRPr="00A72292">
              <w:rPr>
                <w:rFonts w:ascii="Times New Roman" w:hAnsi="Times New Roman" w:cs="Times New Roman"/>
                <w:sz w:val="28"/>
                <w:szCs w:val="28"/>
              </w:rPr>
              <w:t>Vyshnyvetskyy</w:t>
            </w:r>
            <w:proofErr w:type="spellEnd"/>
            <w:r w:rsidRPr="00A72292">
              <w:rPr>
                <w:rFonts w:ascii="Times New Roman" w:hAnsi="Times New Roman" w:cs="Times New Roman"/>
                <w:sz w:val="28"/>
                <w:szCs w:val="28"/>
              </w:rPr>
              <w:t>, Chairman</w:t>
            </w:r>
          </w:p>
        </w:tc>
        <w:tc>
          <w:tcPr>
            <w:tcW w:w="4698" w:type="dxa"/>
          </w:tcPr>
          <w:p w14:paraId="6ACEE5F3" w14:textId="29F9DAD1" w:rsidR="00AA71BE" w:rsidRPr="00A72292" w:rsidRDefault="00AA71BE" w:rsidP="00AA71BE">
            <w:pPr>
              <w:spacing w:before="120" w:after="120"/>
              <w:jc w:val="both"/>
              <w:rPr>
                <w:rFonts w:ascii="Times New Roman" w:eastAsia="Times New Roman" w:hAnsi="Times New Roman" w:cs="Times New Roman"/>
                <w:kern w:val="0"/>
                <w:sz w:val="28"/>
                <w:szCs w:val="28"/>
                <w:bdr w:val="none" w:sz="0" w:space="0" w:color="auto" w:frame="1"/>
                <w:lang w:val="uk-UA"/>
                <w14:ligatures w14:val="none"/>
              </w:rPr>
            </w:pPr>
            <w:proofErr w:type="spellStart"/>
            <w:r w:rsidRPr="00A72292">
              <w:rPr>
                <w:rFonts w:ascii="Times New Roman" w:eastAsia="Times New Roman" w:hAnsi="Times New Roman" w:cs="Times New Roman"/>
                <w:kern w:val="0"/>
                <w:sz w:val="28"/>
                <w:szCs w:val="28"/>
                <w:bdr w:val="none" w:sz="0" w:space="0" w:color="auto" w:frame="1"/>
                <w:lang w:val="uk-UA"/>
                <w14:ligatures w14:val="none"/>
              </w:rPr>
              <w:t>Вишнивецький</w:t>
            </w:r>
            <w:proofErr w:type="spellEnd"/>
            <w:r w:rsidRPr="00A72292">
              <w:rPr>
                <w:rFonts w:ascii="Times New Roman" w:eastAsia="Times New Roman" w:hAnsi="Times New Roman" w:cs="Times New Roman"/>
                <w:kern w:val="0"/>
                <w:sz w:val="28"/>
                <w:szCs w:val="28"/>
                <w:bdr w:val="none" w:sz="0" w:space="0" w:color="auto" w:frame="1"/>
                <w:lang w:val="uk-UA"/>
                <w14:ligatures w14:val="none"/>
              </w:rPr>
              <w:t xml:space="preserve"> Іван Іванович, Голова </w:t>
            </w:r>
          </w:p>
        </w:tc>
      </w:tr>
      <w:tr w:rsidR="00016BCD" w:rsidRPr="00A72292" w14:paraId="2DB4A0D7" w14:textId="77777777" w:rsidTr="00016BCD">
        <w:tc>
          <w:tcPr>
            <w:tcW w:w="9395" w:type="dxa"/>
            <w:gridSpan w:val="2"/>
          </w:tcPr>
          <w:p w14:paraId="37817B5B" w14:textId="77777777" w:rsidR="00016BCD" w:rsidRPr="00A72292" w:rsidRDefault="00016BCD" w:rsidP="00016BCD">
            <w:pPr>
              <w:spacing w:before="120" w:after="120"/>
              <w:jc w:val="center"/>
              <w:rPr>
                <w:rFonts w:ascii="Times New Roman" w:eastAsia="Times New Roman" w:hAnsi="Times New Roman" w:cs="Times New Roman"/>
                <w:kern w:val="0"/>
                <w:sz w:val="28"/>
                <w:szCs w:val="28"/>
                <w:bdr w:val="none" w:sz="0" w:space="0" w:color="auto" w:frame="1"/>
                <w:lang w:val="uk-UA"/>
                <w14:ligatures w14:val="none"/>
              </w:rPr>
            </w:pPr>
            <w:r w:rsidRPr="00A72292">
              <w:rPr>
                <w:rFonts w:ascii="Times New Roman" w:hAnsi="Times New Roman" w:cs="Times New Roman"/>
                <w:sz w:val="28"/>
                <w:szCs w:val="28"/>
              </w:rPr>
              <w:t>________________________</w:t>
            </w:r>
            <w:r w:rsidRPr="00A72292">
              <w:rPr>
                <w:rFonts w:ascii="Times New Roman" w:eastAsia="Times New Roman" w:hAnsi="Times New Roman" w:cs="Times New Roman"/>
                <w:kern w:val="0"/>
                <w:sz w:val="28"/>
                <w:szCs w:val="28"/>
                <w:bdr w:val="none" w:sz="0" w:space="0" w:color="auto" w:frame="1"/>
                <w:lang w:val="uk-UA"/>
                <w14:ligatures w14:val="none"/>
              </w:rPr>
              <w:t>________________________</w:t>
            </w:r>
          </w:p>
          <w:p w14:paraId="45497259" w14:textId="7D6618F0" w:rsidR="00016BCD" w:rsidRPr="00A72292" w:rsidRDefault="00016BCD" w:rsidP="00016BCD">
            <w:pPr>
              <w:spacing w:before="120" w:after="120"/>
              <w:jc w:val="center"/>
              <w:rPr>
                <w:rFonts w:ascii="Times New Roman" w:eastAsia="Times New Roman" w:hAnsi="Times New Roman" w:cs="Times New Roman"/>
                <w:kern w:val="0"/>
                <w:sz w:val="28"/>
                <w:szCs w:val="28"/>
                <w:bdr w:val="none" w:sz="0" w:space="0" w:color="auto" w:frame="1"/>
                <w:lang w:val="uk-UA"/>
                <w14:ligatures w14:val="none"/>
              </w:rPr>
            </w:pPr>
            <w:r w:rsidRPr="00A72292">
              <w:rPr>
                <w:rFonts w:ascii="Times New Roman" w:eastAsia="Times New Roman" w:hAnsi="Times New Roman" w:cs="Times New Roman"/>
                <w:kern w:val="0"/>
                <w:sz w:val="28"/>
                <w:szCs w:val="28"/>
                <w:bdr w:val="none" w:sz="0" w:space="0" w:color="auto" w:frame="1"/>
                <w:vertAlign w:val="superscript"/>
                <w14:ligatures w14:val="none"/>
              </w:rPr>
              <w:t>Signature/</w:t>
            </w:r>
            <w:r w:rsidRPr="00A72292">
              <w:rPr>
                <w:rFonts w:ascii="Times New Roman" w:eastAsia="Times New Roman" w:hAnsi="Times New Roman" w:cs="Times New Roman"/>
                <w:kern w:val="0"/>
                <w:sz w:val="28"/>
                <w:szCs w:val="28"/>
                <w:bdr w:val="none" w:sz="0" w:space="0" w:color="auto" w:frame="1"/>
                <w:vertAlign w:val="superscript"/>
                <w:lang w:val="uk-UA"/>
                <w14:ligatures w14:val="none"/>
              </w:rPr>
              <w:t>Підпис</w:t>
            </w:r>
          </w:p>
        </w:tc>
      </w:tr>
    </w:tbl>
    <w:p w14:paraId="7E996E79" w14:textId="77777777" w:rsidR="006C0400" w:rsidRPr="00A72292" w:rsidRDefault="006C0400" w:rsidP="006C0400">
      <w:pPr>
        <w:spacing w:before="120" w:after="120" w:line="240" w:lineRule="auto"/>
        <w:jc w:val="both"/>
        <w:rPr>
          <w:rFonts w:ascii="Times New Roman" w:eastAsia="Times New Roman" w:hAnsi="Times New Roman" w:cs="Times New Roman"/>
          <w:color w:val="1F1F1F"/>
          <w:kern w:val="0"/>
          <w:sz w:val="28"/>
          <w:szCs w:val="28"/>
          <w:bdr w:val="none" w:sz="0" w:space="0" w:color="auto" w:frame="1"/>
          <w:lang w:val="uk-UA"/>
          <w14:ligatures w14:val="none"/>
        </w:rPr>
      </w:pPr>
      <w:r w:rsidRPr="00A72292">
        <w:rPr>
          <w:rFonts w:ascii="Times New Roman" w:eastAsia="Times New Roman" w:hAnsi="Times New Roman" w:cs="Times New Roman"/>
          <w:color w:val="1F1F1F"/>
          <w:kern w:val="0"/>
          <w:sz w:val="28"/>
          <w:szCs w:val="28"/>
          <w:bdr w:val="none" w:sz="0" w:space="0" w:color="auto" w:frame="1"/>
          <w:lang w:val="uk-UA"/>
          <w14:ligatures w14:val="none"/>
        </w:rPr>
        <w:t>В.о. начальника управління охорони</w:t>
      </w:r>
    </w:p>
    <w:p w14:paraId="5F30098C" w14:textId="7A593AE7" w:rsidR="006C0400" w:rsidRPr="00A72292" w:rsidRDefault="006C0400" w:rsidP="006C0400">
      <w:pPr>
        <w:spacing w:before="120" w:after="120" w:line="240" w:lineRule="auto"/>
        <w:jc w:val="both"/>
        <w:rPr>
          <w:rFonts w:ascii="Times New Roman" w:eastAsia="Times New Roman" w:hAnsi="Times New Roman" w:cs="Times New Roman"/>
          <w:color w:val="1F1F1F"/>
          <w:kern w:val="0"/>
          <w:sz w:val="28"/>
          <w:szCs w:val="28"/>
          <w:bdr w:val="none" w:sz="0" w:space="0" w:color="auto" w:frame="1"/>
          <w:lang w:val="uk-UA"/>
          <w14:ligatures w14:val="none"/>
        </w:rPr>
      </w:pPr>
      <w:r w:rsidRPr="00A72292">
        <w:rPr>
          <w:rFonts w:ascii="Times New Roman" w:eastAsia="Times New Roman" w:hAnsi="Times New Roman" w:cs="Times New Roman"/>
          <w:color w:val="1F1F1F"/>
          <w:kern w:val="0"/>
          <w:sz w:val="28"/>
          <w:szCs w:val="28"/>
          <w:bdr w:val="none" w:sz="0" w:space="0" w:color="auto" w:frame="1"/>
          <w:lang w:val="uk-UA"/>
          <w14:ligatures w14:val="none"/>
        </w:rPr>
        <w:t xml:space="preserve">здоров’я міської ради                   </w:t>
      </w:r>
      <w:r w:rsidR="00A72292" w:rsidRPr="00A72292">
        <w:rPr>
          <w:rFonts w:ascii="Times New Roman" w:eastAsia="Times New Roman" w:hAnsi="Times New Roman" w:cs="Times New Roman"/>
          <w:color w:val="1F1F1F"/>
          <w:kern w:val="0"/>
          <w:sz w:val="28"/>
          <w:szCs w:val="28"/>
          <w:bdr w:val="none" w:sz="0" w:space="0" w:color="auto" w:frame="1"/>
          <w:lang w:val="uk-UA"/>
          <w14:ligatures w14:val="none"/>
        </w:rPr>
        <w:t xml:space="preserve">                 </w:t>
      </w:r>
      <w:r w:rsidRPr="00A72292">
        <w:rPr>
          <w:rFonts w:ascii="Times New Roman" w:eastAsia="Times New Roman" w:hAnsi="Times New Roman" w:cs="Times New Roman"/>
          <w:color w:val="1F1F1F"/>
          <w:kern w:val="0"/>
          <w:sz w:val="28"/>
          <w:szCs w:val="28"/>
          <w:bdr w:val="none" w:sz="0" w:space="0" w:color="auto" w:frame="1"/>
          <w:lang w:val="uk-UA"/>
          <w14:ligatures w14:val="none"/>
        </w:rPr>
        <w:t xml:space="preserve">                                     Наталія СОКОЛ</w:t>
      </w:r>
    </w:p>
    <w:p w14:paraId="50EB27C9" w14:textId="77777777" w:rsidR="006C0400" w:rsidRPr="00A72292" w:rsidRDefault="006C0400" w:rsidP="006C0400">
      <w:pPr>
        <w:spacing w:before="120" w:after="120" w:line="240" w:lineRule="auto"/>
        <w:jc w:val="both"/>
        <w:rPr>
          <w:rFonts w:ascii="Times New Roman" w:eastAsia="Times New Roman" w:hAnsi="Times New Roman" w:cs="Times New Roman"/>
          <w:color w:val="1F1F1F"/>
          <w:kern w:val="0"/>
          <w:sz w:val="28"/>
          <w:szCs w:val="28"/>
          <w:bdr w:val="none" w:sz="0" w:space="0" w:color="auto" w:frame="1"/>
          <w:lang w:val="uk-UA"/>
          <w14:ligatures w14:val="none"/>
        </w:rPr>
      </w:pPr>
    </w:p>
    <w:p w14:paraId="68622162" w14:textId="77777777" w:rsidR="006C0400" w:rsidRPr="00A72292" w:rsidRDefault="006C0400" w:rsidP="006C0400">
      <w:pPr>
        <w:spacing w:before="120" w:after="120" w:line="240" w:lineRule="auto"/>
        <w:jc w:val="both"/>
        <w:rPr>
          <w:rFonts w:ascii="Times New Roman" w:eastAsia="Times New Roman" w:hAnsi="Times New Roman" w:cs="Times New Roman"/>
          <w:color w:val="1F1F1F"/>
          <w:kern w:val="0"/>
          <w:sz w:val="28"/>
          <w:szCs w:val="28"/>
          <w:bdr w:val="none" w:sz="0" w:space="0" w:color="auto" w:frame="1"/>
          <w:lang w:val="uk-UA"/>
          <w14:ligatures w14:val="none"/>
        </w:rPr>
      </w:pPr>
    </w:p>
    <w:p w14:paraId="5A1D2CAB" w14:textId="4C35ADA6" w:rsidR="00400D89" w:rsidRPr="00A72292" w:rsidRDefault="006C0400" w:rsidP="006C0400">
      <w:pPr>
        <w:spacing w:before="120" w:after="120" w:line="240" w:lineRule="auto"/>
        <w:jc w:val="both"/>
        <w:rPr>
          <w:rFonts w:ascii="Times New Roman" w:eastAsia="Times New Roman" w:hAnsi="Times New Roman" w:cs="Times New Roman"/>
          <w:color w:val="1F1F1F"/>
          <w:kern w:val="0"/>
          <w:sz w:val="28"/>
          <w:szCs w:val="28"/>
          <w:bdr w:val="none" w:sz="0" w:space="0" w:color="auto" w:frame="1"/>
          <w:lang w:val="uk-UA"/>
          <w14:ligatures w14:val="none"/>
        </w:rPr>
      </w:pPr>
      <w:r w:rsidRPr="00A72292">
        <w:rPr>
          <w:rFonts w:ascii="Times New Roman" w:eastAsia="Times New Roman" w:hAnsi="Times New Roman" w:cs="Times New Roman"/>
          <w:color w:val="1F1F1F"/>
          <w:kern w:val="0"/>
          <w:sz w:val="28"/>
          <w:szCs w:val="28"/>
          <w:bdr w:val="none" w:sz="0" w:space="0" w:color="auto" w:frame="1"/>
          <w:lang w:val="uk-UA"/>
          <w14:ligatures w14:val="none"/>
        </w:rPr>
        <w:t xml:space="preserve">Секретар міської ради                                                     </w:t>
      </w:r>
      <w:r w:rsidR="00A72292" w:rsidRPr="00A72292">
        <w:rPr>
          <w:rFonts w:ascii="Times New Roman" w:eastAsia="Times New Roman" w:hAnsi="Times New Roman" w:cs="Times New Roman"/>
          <w:color w:val="1F1F1F"/>
          <w:kern w:val="0"/>
          <w:sz w:val="28"/>
          <w:szCs w:val="28"/>
          <w:bdr w:val="none" w:sz="0" w:space="0" w:color="auto" w:frame="1"/>
          <w:lang w:val="uk-UA"/>
          <w14:ligatures w14:val="none"/>
        </w:rPr>
        <w:t xml:space="preserve">    </w:t>
      </w:r>
      <w:r w:rsidRPr="00A72292">
        <w:rPr>
          <w:rFonts w:ascii="Times New Roman" w:eastAsia="Times New Roman" w:hAnsi="Times New Roman" w:cs="Times New Roman"/>
          <w:color w:val="1F1F1F"/>
          <w:kern w:val="0"/>
          <w:sz w:val="28"/>
          <w:szCs w:val="28"/>
          <w:bdr w:val="none" w:sz="0" w:space="0" w:color="auto" w:frame="1"/>
          <w:lang w:val="uk-UA"/>
          <w14:ligatures w14:val="none"/>
        </w:rPr>
        <w:t xml:space="preserve">    Віктор КЛІМІНСЬКИЙ</w:t>
      </w:r>
    </w:p>
    <w:sectPr w:rsidR="00400D89" w:rsidRPr="00A72292" w:rsidSect="00900056">
      <w:headerReference w:type="default" r:id="rId10"/>
      <w:pgSz w:w="12240" w:h="15840"/>
      <w:pgMar w:top="568" w:right="758" w:bottom="993" w:left="1701" w:header="284"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51C58" w14:textId="77777777" w:rsidR="000700CD" w:rsidRDefault="000700CD" w:rsidP="00DD14B5">
      <w:pPr>
        <w:spacing w:after="0" w:line="240" w:lineRule="auto"/>
      </w:pPr>
      <w:r>
        <w:separator/>
      </w:r>
    </w:p>
  </w:endnote>
  <w:endnote w:type="continuationSeparator" w:id="0">
    <w:p w14:paraId="4A34C3D7" w14:textId="77777777" w:rsidR="000700CD" w:rsidRDefault="000700CD" w:rsidP="00DD14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79004" w14:textId="77777777" w:rsidR="000700CD" w:rsidRDefault="000700CD" w:rsidP="00DD14B5">
      <w:pPr>
        <w:spacing w:after="0" w:line="240" w:lineRule="auto"/>
      </w:pPr>
      <w:r>
        <w:separator/>
      </w:r>
    </w:p>
  </w:footnote>
  <w:footnote w:type="continuationSeparator" w:id="0">
    <w:p w14:paraId="6871A7CF" w14:textId="77777777" w:rsidR="000700CD" w:rsidRDefault="000700CD" w:rsidP="00DD14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130" w:type="pct"/>
      <w:tblCellMar>
        <w:left w:w="0" w:type="dxa"/>
        <w:right w:w="0" w:type="dxa"/>
      </w:tblCellMar>
      <w:tblLook w:val="04A0" w:firstRow="1" w:lastRow="0" w:firstColumn="1" w:lastColumn="0" w:noHBand="0" w:noVBand="1"/>
    </w:tblPr>
    <w:tblGrid>
      <w:gridCol w:w="3261"/>
      <w:gridCol w:w="1559"/>
      <w:gridCol w:w="3259"/>
    </w:tblGrid>
    <w:tr w:rsidR="00971B95" w14:paraId="5CEB0ADE" w14:textId="77777777" w:rsidTr="00971B95">
      <w:trPr>
        <w:trHeight w:val="720"/>
      </w:trPr>
      <w:tc>
        <w:tcPr>
          <w:tcW w:w="2018" w:type="pct"/>
        </w:tcPr>
        <w:p w14:paraId="3713EBDB" w14:textId="77777777" w:rsidR="00971B95" w:rsidRDefault="00971B95">
          <w:pPr>
            <w:pStyle w:val="a7"/>
            <w:tabs>
              <w:tab w:val="clear" w:pos="4677"/>
              <w:tab w:val="clear" w:pos="9355"/>
            </w:tabs>
            <w:rPr>
              <w:color w:val="4472C4" w:themeColor="accent1"/>
            </w:rPr>
          </w:pPr>
        </w:p>
      </w:tc>
      <w:tc>
        <w:tcPr>
          <w:tcW w:w="965" w:type="pct"/>
        </w:tcPr>
        <w:p w14:paraId="124BEF0D" w14:textId="77777777" w:rsidR="00971B95" w:rsidRPr="00971B95" w:rsidRDefault="00971B95">
          <w:pPr>
            <w:pStyle w:val="a7"/>
            <w:tabs>
              <w:tab w:val="clear" w:pos="4677"/>
              <w:tab w:val="clear" w:pos="9355"/>
            </w:tabs>
            <w:jc w:val="center"/>
            <w:rPr>
              <w:rFonts w:ascii="Times New Roman" w:hAnsi="Times New Roman" w:cs="Times New Roman"/>
            </w:rPr>
          </w:pPr>
        </w:p>
      </w:tc>
      <w:tc>
        <w:tcPr>
          <w:tcW w:w="2017" w:type="pct"/>
        </w:tcPr>
        <w:p w14:paraId="061E8BEF" w14:textId="77777777" w:rsidR="00971B95" w:rsidRPr="00971B95" w:rsidRDefault="00971B95" w:rsidP="00971B95">
          <w:pPr>
            <w:pStyle w:val="a7"/>
            <w:tabs>
              <w:tab w:val="clear" w:pos="4677"/>
              <w:tab w:val="clear" w:pos="9355"/>
            </w:tabs>
            <w:rPr>
              <w:rFonts w:ascii="Times New Roman" w:hAnsi="Times New Roman" w:cs="Times New Roman"/>
            </w:rPr>
          </w:pPr>
          <w:r w:rsidRPr="00971B95">
            <w:rPr>
              <w:rFonts w:ascii="Times New Roman" w:hAnsi="Times New Roman" w:cs="Times New Roman"/>
              <w:sz w:val="24"/>
              <w:szCs w:val="24"/>
            </w:rPr>
            <w:fldChar w:fldCharType="begin"/>
          </w:r>
          <w:r w:rsidRPr="00971B95">
            <w:rPr>
              <w:rFonts w:ascii="Times New Roman" w:hAnsi="Times New Roman" w:cs="Times New Roman"/>
              <w:sz w:val="24"/>
              <w:szCs w:val="24"/>
            </w:rPr>
            <w:instrText>PAGE   \* MERGEFORMAT</w:instrText>
          </w:r>
          <w:r w:rsidRPr="00971B95">
            <w:rPr>
              <w:rFonts w:ascii="Times New Roman" w:hAnsi="Times New Roman" w:cs="Times New Roman"/>
              <w:sz w:val="24"/>
              <w:szCs w:val="24"/>
            </w:rPr>
            <w:fldChar w:fldCharType="separate"/>
          </w:r>
          <w:r w:rsidR="00FB118C" w:rsidRPr="00FB118C">
            <w:rPr>
              <w:rFonts w:ascii="Times New Roman" w:hAnsi="Times New Roman" w:cs="Times New Roman"/>
              <w:noProof/>
              <w:sz w:val="24"/>
              <w:szCs w:val="24"/>
              <w:lang w:val="ru-RU"/>
            </w:rPr>
            <w:t>8</w:t>
          </w:r>
          <w:r w:rsidRPr="00971B95">
            <w:rPr>
              <w:rFonts w:ascii="Times New Roman" w:hAnsi="Times New Roman" w:cs="Times New Roman"/>
              <w:sz w:val="24"/>
              <w:szCs w:val="24"/>
            </w:rPr>
            <w:fldChar w:fldCharType="end"/>
          </w:r>
        </w:p>
      </w:tc>
    </w:tr>
  </w:tbl>
  <w:p w14:paraId="03399D01" w14:textId="77777777" w:rsidR="00DD14B5" w:rsidRDefault="00DD14B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611EE"/>
    <w:multiLevelType w:val="hybridMultilevel"/>
    <w:tmpl w:val="0CE4D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002C99"/>
    <w:multiLevelType w:val="multilevel"/>
    <w:tmpl w:val="4EB6F2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806CF4"/>
    <w:multiLevelType w:val="multilevel"/>
    <w:tmpl w:val="4F5C1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811001"/>
    <w:multiLevelType w:val="hybridMultilevel"/>
    <w:tmpl w:val="69BA64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BB412F"/>
    <w:multiLevelType w:val="multilevel"/>
    <w:tmpl w:val="AEAC9D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2653C5"/>
    <w:multiLevelType w:val="multilevel"/>
    <w:tmpl w:val="0DB898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582B60"/>
    <w:multiLevelType w:val="multilevel"/>
    <w:tmpl w:val="8D047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BF14F4"/>
    <w:multiLevelType w:val="multilevel"/>
    <w:tmpl w:val="F6B2B2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192EB4"/>
    <w:multiLevelType w:val="multilevel"/>
    <w:tmpl w:val="E4845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D55847"/>
    <w:multiLevelType w:val="multilevel"/>
    <w:tmpl w:val="B0842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7529FF"/>
    <w:multiLevelType w:val="multilevel"/>
    <w:tmpl w:val="904AD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AE35B9"/>
    <w:multiLevelType w:val="hybridMultilevel"/>
    <w:tmpl w:val="8230E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AD4610"/>
    <w:multiLevelType w:val="multilevel"/>
    <w:tmpl w:val="45F4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B45E8B"/>
    <w:multiLevelType w:val="multilevel"/>
    <w:tmpl w:val="A72CE3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94204F"/>
    <w:multiLevelType w:val="hybridMultilevel"/>
    <w:tmpl w:val="4C18B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B26782"/>
    <w:multiLevelType w:val="hybridMultilevel"/>
    <w:tmpl w:val="5B5C4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2F6FE5"/>
    <w:multiLevelType w:val="multilevel"/>
    <w:tmpl w:val="DA70B0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2"/>
  </w:num>
  <w:num w:numId="3">
    <w:abstractNumId w:val="9"/>
  </w:num>
  <w:num w:numId="4">
    <w:abstractNumId w:val="4"/>
  </w:num>
  <w:num w:numId="5">
    <w:abstractNumId w:val="2"/>
  </w:num>
  <w:num w:numId="6">
    <w:abstractNumId w:val="13"/>
  </w:num>
  <w:num w:numId="7">
    <w:abstractNumId w:val="5"/>
  </w:num>
  <w:num w:numId="8">
    <w:abstractNumId w:val="7"/>
  </w:num>
  <w:num w:numId="9">
    <w:abstractNumId w:val="16"/>
  </w:num>
  <w:num w:numId="10">
    <w:abstractNumId w:val="6"/>
  </w:num>
  <w:num w:numId="11">
    <w:abstractNumId w:val="1"/>
  </w:num>
  <w:num w:numId="12">
    <w:abstractNumId w:val="8"/>
  </w:num>
  <w:num w:numId="13">
    <w:abstractNumId w:val="0"/>
  </w:num>
  <w:num w:numId="14">
    <w:abstractNumId w:val="3"/>
  </w:num>
  <w:num w:numId="15">
    <w:abstractNumId w:val="11"/>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885"/>
    <w:rsid w:val="000008FD"/>
    <w:rsid w:val="00016BCD"/>
    <w:rsid w:val="000700CD"/>
    <w:rsid w:val="00070AFD"/>
    <w:rsid w:val="00080959"/>
    <w:rsid w:val="000874AF"/>
    <w:rsid w:val="00092FD4"/>
    <w:rsid w:val="00094C80"/>
    <w:rsid w:val="000A4B1E"/>
    <w:rsid w:val="000C42E9"/>
    <w:rsid w:val="000D3C4F"/>
    <w:rsid w:val="001008D4"/>
    <w:rsid w:val="00106170"/>
    <w:rsid w:val="001877C0"/>
    <w:rsid w:val="001929E6"/>
    <w:rsid w:val="001A268E"/>
    <w:rsid w:val="001D3BB3"/>
    <w:rsid w:val="001E464D"/>
    <w:rsid w:val="001F779C"/>
    <w:rsid w:val="00224403"/>
    <w:rsid w:val="002356D4"/>
    <w:rsid w:val="0026001A"/>
    <w:rsid w:val="00277E2B"/>
    <w:rsid w:val="002870F1"/>
    <w:rsid w:val="002C6D42"/>
    <w:rsid w:val="00316D08"/>
    <w:rsid w:val="00320A81"/>
    <w:rsid w:val="003246F0"/>
    <w:rsid w:val="003272FD"/>
    <w:rsid w:val="00346D12"/>
    <w:rsid w:val="003573E4"/>
    <w:rsid w:val="003A03B1"/>
    <w:rsid w:val="003C6754"/>
    <w:rsid w:val="003F6EFD"/>
    <w:rsid w:val="003F7629"/>
    <w:rsid w:val="00400D89"/>
    <w:rsid w:val="00443CE2"/>
    <w:rsid w:val="00471CDE"/>
    <w:rsid w:val="004773FF"/>
    <w:rsid w:val="004B033D"/>
    <w:rsid w:val="004B66B9"/>
    <w:rsid w:val="004B6D08"/>
    <w:rsid w:val="004D079D"/>
    <w:rsid w:val="005229C1"/>
    <w:rsid w:val="0056360F"/>
    <w:rsid w:val="00595982"/>
    <w:rsid w:val="00597F80"/>
    <w:rsid w:val="005F3E76"/>
    <w:rsid w:val="0061092C"/>
    <w:rsid w:val="006346E5"/>
    <w:rsid w:val="006A712B"/>
    <w:rsid w:val="006B437B"/>
    <w:rsid w:val="006C0400"/>
    <w:rsid w:val="006E4FC2"/>
    <w:rsid w:val="00706DAC"/>
    <w:rsid w:val="00712AA8"/>
    <w:rsid w:val="0073420B"/>
    <w:rsid w:val="007608EA"/>
    <w:rsid w:val="00763381"/>
    <w:rsid w:val="00790714"/>
    <w:rsid w:val="007928CD"/>
    <w:rsid w:val="007933C9"/>
    <w:rsid w:val="007E61BF"/>
    <w:rsid w:val="007F6931"/>
    <w:rsid w:val="0081487A"/>
    <w:rsid w:val="00847DD9"/>
    <w:rsid w:val="008F0333"/>
    <w:rsid w:val="00900056"/>
    <w:rsid w:val="00912B6E"/>
    <w:rsid w:val="00913663"/>
    <w:rsid w:val="00971B95"/>
    <w:rsid w:val="00A02E5B"/>
    <w:rsid w:val="00A578E5"/>
    <w:rsid w:val="00A57CF2"/>
    <w:rsid w:val="00A72292"/>
    <w:rsid w:val="00A84D11"/>
    <w:rsid w:val="00AA3585"/>
    <w:rsid w:val="00AA71BE"/>
    <w:rsid w:val="00AC3ACE"/>
    <w:rsid w:val="00B01726"/>
    <w:rsid w:val="00B21E95"/>
    <w:rsid w:val="00B242A4"/>
    <w:rsid w:val="00B47B7F"/>
    <w:rsid w:val="00B55F74"/>
    <w:rsid w:val="00B70DA8"/>
    <w:rsid w:val="00B7464C"/>
    <w:rsid w:val="00B872C8"/>
    <w:rsid w:val="00BF2A48"/>
    <w:rsid w:val="00C068E1"/>
    <w:rsid w:val="00C2738F"/>
    <w:rsid w:val="00C62594"/>
    <w:rsid w:val="00C774EA"/>
    <w:rsid w:val="00CA2927"/>
    <w:rsid w:val="00CA52B0"/>
    <w:rsid w:val="00CA5F6C"/>
    <w:rsid w:val="00CC3999"/>
    <w:rsid w:val="00CC6B69"/>
    <w:rsid w:val="00CD373A"/>
    <w:rsid w:val="00CE1277"/>
    <w:rsid w:val="00D241C6"/>
    <w:rsid w:val="00D275D9"/>
    <w:rsid w:val="00D32E7E"/>
    <w:rsid w:val="00D421CC"/>
    <w:rsid w:val="00D44E1A"/>
    <w:rsid w:val="00D52885"/>
    <w:rsid w:val="00D92600"/>
    <w:rsid w:val="00DD0A7F"/>
    <w:rsid w:val="00DD14B5"/>
    <w:rsid w:val="00DE0CEF"/>
    <w:rsid w:val="00DE580B"/>
    <w:rsid w:val="00DF7D11"/>
    <w:rsid w:val="00E25E55"/>
    <w:rsid w:val="00E26DF5"/>
    <w:rsid w:val="00E55B51"/>
    <w:rsid w:val="00E77D5C"/>
    <w:rsid w:val="00E9065C"/>
    <w:rsid w:val="00E90FF9"/>
    <w:rsid w:val="00EB56A1"/>
    <w:rsid w:val="00ED3354"/>
    <w:rsid w:val="00F37973"/>
    <w:rsid w:val="00F46C5D"/>
    <w:rsid w:val="00F47493"/>
    <w:rsid w:val="00F7728A"/>
    <w:rsid w:val="00F86E89"/>
    <w:rsid w:val="00F940E4"/>
    <w:rsid w:val="00FB118C"/>
    <w:rsid w:val="00FE39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871C8C"/>
  <w15:chartTrackingRefBased/>
  <w15:docId w15:val="{E34586F4-0D66-49AC-81E6-51E0087A8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B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5288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a4">
    <w:name w:val="Strong"/>
    <w:basedOn w:val="a0"/>
    <w:uiPriority w:val="22"/>
    <w:qFormat/>
    <w:rsid w:val="00D52885"/>
    <w:rPr>
      <w:b/>
      <w:bCs/>
    </w:rPr>
  </w:style>
  <w:style w:type="paragraph" w:customStyle="1" w:styleId="Default">
    <w:name w:val="Default"/>
    <w:rsid w:val="00106170"/>
    <w:pPr>
      <w:spacing w:after="0" w:line="240" w:lineRule="auto"/>
    </w:pPr>
    <w:rPr>
      <w:rFonts w:ascii="Times New Roman" w:eastAsia="Arial Unicode MS" w:hAnsi="Times New Roman" w:cs="Arial Unicode MS"/>
      <w:color w:val="000000"/>
      <w:kern w:val="0"/>
      <w:sz w:val="24"/>
      <w:szCs w:val="24"/>
      <w:u w:color="000000"/>
      <w:lang w:val="ru-RU" w:eastAsia="uk-UA"/>
      <w14:ligatures w14:val="none"/>
    </w:rPr>
  </w:style>
  <w:style w:type="character" w:customStyle="1" w:styleId="rvts9">
    <w:name w:val="rvts9"/>
    <w:basedOn w:val="a0"/>
    <w:rsid w:val="001A268E"/>
  </w:style>
  <w:style w:type="paragraph" w:styleId="a5">
    <w:name w:val="List Paragraph"/>
    <w:basedOn w:val="a"/>
    <w:uiPriority w:val="34"/>
    <w:qFormat/>
    <w:rsid w:val="00CC6B69"/>
    <w:pPr>
      <w:ind w:left="720"/>
      <w:contextualSpacing/>
    </w:pPr>
  </w:style>
  <w:style w:type="table" w:styleId="a6">
    <w:name w:val="Table Grid"/>
    <w:basedOn w:val="a1"/>
    <w:uiPriority w:val="39"/>
    <w:rsid w:val="004B6D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DD14B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D14B5"/>
  </w:style>
  <w:style w:type="paragraph" w:styleId="a9">
    <w:name w:val="footer"/>
    <w:basedOn w:val="a"/>
    <w:link w:val="aa"/>
    <w:uiPriority w:val="99"/>
    <w:unhideWhenUsed/>
    <w:rsid w:val="00DD14B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D14B5"/>
  </w:style>
  <w:style w:type="paragraph" w:styleId="ab">
    <w:name w:val="Balloon Text"/>
    <w:basedOn w:val="a"/>
    <w:link w:val="ac"/>
    <w:uiPriority w:val="99"/>
    <w:semiHidden/>
    <w:unhideWhenUsed/>
    <w:rsid w:val="00900056"/>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000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738219">
      <w:bodyDiv w:val="1"/>
      <w:marLeft w:val="0"/>
      <w:marRight w:val="0"/>
      <w:marTop w:val="0"/>
      <w:marBottom w:val="0"/>
      <w:divBdr>
        <w:top w:val="none" w:sz="0" w:space="0" w:color="auto"/>
        <w:left w:val="none" w:sz="0" w:space="0" w:color="auto"/>
        <w:bottom w:val="none" w:sz="0" w:space="0" w:color="auto"/>
        <w:right w:val="none" w:sz="0" w:space="0" w:color="auto"/>
      </w:divBdr>
    </w:div>
    <w:div w:id="626471527">
      <w:bodyDiv w:val="1"/>
      <w:marLeft w:val="0"/>
      <w:marRight w:val="0"/>
      <w:marTop w:val="0"/>
      <w:marBottom w:val="0"/>
      <w:divBdr>
        <w:top w:val="none" w:sz="0" w:space="0" w:color="auto"/>
        <w:left w:val="none" w:sz="0" w:space="0" w:color="auto"/>
        <w:bottom w:val="none" w:sz="0" w:space="0" w:color="auto"/>
        <w:right w:val="none" w:sz="0" w:space="0" w:color="auto"/>
      </w:divBdr>
    </w:div>
    <w:div w:id="967394783">
      <w:bodyDiv w:val="1"/>
      <w:marLeft w:val="0"/>
      <w:marRight w:val="0"/>
      <w:marTop w:val="0"/>
      <w:marBottom w:val="0"/>
      <w:divBdr>
        <w:top w:val="none" w:sz="0" w:space="0" w:color="auto"/>
        <w:left w:val="none" w:sz="0" w:space="0" w:color="auto"/>
        <w:bottom w:val="none" w:sz="0" w:space="0" w:color="auto"/>
        <w:right w:val="none" w:sz="0" w:space="0" w:color="auto"/>
      </w:divBdr>
    </w:div>
    <w:div w:id="1392002881">
      <w:bodyDiv w:val="1"/>
      <w:marLeft w:val="0"/>
      <w:marRight w:val="0"/>
      <w:marTop w:val="0"/>
      <w:marBottom w:val="0"/>
      <w:divBdr>
        <w:top w:val="none" w:sz="0" w:space="0" w:color="auto"/>
        <w:left w:val="none" w:sz="0" w:space="0" w:color="auto"/>
        <w:bottom w:val="none" w:sz="0" w:space="0" w:color="auto"/>
        <w:right w:val="none" w:sz="0" w:space="0" w:color="auto"/>
      </w:divBdr>
    </w:div>
    <w:div w:id="154370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CD094CA4957440ACCE8918E6E70A64" ma:contentTypeVersion="4" ma:contentTypeDescription="Create a new document." ma:contentTypeScope="" ma:versionID="7db4021d7138b7147200c3851fa83d68">
  <xsd:schema xmlns:xsd="http://www.w3.org/2001/XMLSchema" xmlns:xs="http://www.w3.org/2001/XMLSchema" xmlns:p="http://schemas.microsoft.com/office/2006/metadata/properties" xmlns:ns2="3f395f80-72f9-40d7-b73e-4ba0d37a1a8a" targetNamespace="http://schemas.microsoft.com/office/2006/metadata/properties" ma:root="true" ma:fieldsID="698d499df799a60826ff249fc3636ef5" ns2:_="">
    <xsd:import namespace="3f395f80-72f9-40d7-b73e-4ba0d37a1a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395f80-72f9-40d7-b73e-4ba0d37a1a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C54B1-8132-4BD0-BE66-C51F55453B8F}">
  <ds:schemaRefs>
    <ds:schemaRef ds:uri="http://schemas.microsoft.com/sharepoint/v3/contenttype/forms"/>
  </ds:schemaRefs>
</ds:datastoreItem>
</file>

<file path=customXml/itemProps2.xml><?xml version="1.0" encoding="utf-8"?>
<ds:datastoreItem xmlns:ds="http://schemas.openxmlformats.org/officeDocument/2006/customXml" ds:itemID="{2A58FB53-5C4B-438D-BCF6-5CD90A1EA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395f80-72f9-40d7-b73e-4ba0d37a1a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B87B2F-E650-40CF-9FAC-C1FE284C2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7</Pages>
  <Words>9934</Words>
  <Characters>5663</Characters>
  <Application>Microsoft Office Word</Application>
  <DocSecurity>0</DocSecurity>
  <Lines>47</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Vyshnyvetskyy</dc:creator>
  <cp:keywords/>
  <dc:description/>
  <cp:lastModifiedBy>1</cp:lastModifiedBy>
  <cp:revision>106</cp:revision>
  <cp:lastPrinted>2023-10-18T09:07:00Z</cp:lastPrinted>
  <dcterms:created xsi:type="dcterms:W3CDTF">2023-07-17T22:28:00Z</dcterms:created>
  <dcterms:modified xsi:type="dcterms:W3CDTF">2023-10-18T11:57:00Z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44b548ec-bd9a-4fe9-9937-0c6b73786c33</vt:lpwstr>
  </property>
</Properties>
</file>